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AFC" w:rsidRPr="004E3AFC" w:rsidRDefault="004E3AFC" w:rsidP="004E3AFC">
      <w:pPr>
        <w:spacing w:line="0" w:lineRule="atLeast"/>
        <w:jc w:val="center"/>
        <w:rPr>
          <w:rFonts w:ascii="標楷體" w:eastAsia="標楷體" w:hAnsi="標楷體" w:cs="新細明體"/>
          <w:kern w:val="0"/>
          <w:sz w:val="40"/>
        </w:rPr>
      </w:pPr>
      <w:r w:rsidRPr="004E3AFC">
        <w:rPr>
          <w:rFonts w:ascii="標楷體" w:eastAsia="標楷體" w:hAnsi="標楷體" w:cs="新細明體" w:hint="eastAsia"/>
          <w:kern w:val="0"/>
          <w:sz w:val="40"/>
        </w:rPr>
        <w:t>老梅國小校本品德核心價值</w:t>
      </w:r>
    </w:p>
    <w:p w:rsidR="004E3AFC" w:rsidRDefault="004E3AFC" w:rsidP="004E3AFC">
      <w:pPr>
        <w:spacing w:line="0" w:lineRule="atLeast"/>
        <w:rPr>
          <w:rFonts w:ascii="標楷體" w:eastAsia="標楷體" w:hAnsi="標楷體" w:cs="新細明體"/>
          <w:kern w:val="0"/>
        </w:rPr>
      </w:pPr>
    </w:p>
    <w:p w:rsidR="004E3AFC" w:rsidRDefault="004E3AFC" w:rsidP="004E3AFC">
      <w:pPr>
        <w:spacing w:line="0" w:lineRule="atLeast"/>
        <w:rPr>
          <w:rFonts w:ascii="標楷體" w:eastAsia="標楷體" w:hAnsi="標楷體" w:cs="新細明體"/>
          <w:kern w:val="0"/>
        </w:rPr>
      </w:pPr>
    </w:p>
    <w:p w:rsidR="004E3AFC" w:rsidRPr="008440CC" w:rsidRDefault="004E3AFC" w:rsidP="004E3AFC">
      <w:pPr>
        <w:spacing w:line="0" w:lineRule="atLeast"/>
        <w:rPr>
          <w:rStyle w:val="Web0"/>
          <w:rFonts w:ascii="標楷體" w:eastAsia="標楷體" w:hAnsi="標楷體"/>
        </w:rPr>
      </w:pPr>
      <w:r w:rsidRPr="008440CC">
        <w:rPr>
          <w:rFonts w:ascii="標楷體" w:eastAsia="標楷體" w:hAnsi="標楷體" w:cs="新細明體" w:hint="eastAsia"/>
          <w:kern w:val="0"/>
        </w:rPr>
        <w:t>壹、</w:t>
      </w:r>
      <w:r w:rsidRPr="008440CC">
        <w:rPr>
          <w:rFonts w:ascii="標楷體" w:eastAsia="標楷體" w:hAnsi="標楷體" w:hint="eastAsia"/>
        </w:rPr>
        <w:t>計畫背景及學校現況分析</w:t>
      </w:r>
    </w:p>
    <w:p w:rsidR="004E3AFC" w:rsidRPr="008440CC" w:rsidRDefault="004E3AFC" w:rsidP="004E3AFC">
      <w:pPr>
        <w:pStyle w:val="Web"/>
        <w:spacing w:line="0" w:lineRule="atLeast"/>
        <w:rPr>
          <w:rFonts w:ascii="標楷體" w:eastAsia="標楷體" w:hAnsi="標楷體"/>
        </w:rPr>
      </w:pPr>
      <w:r w:rsidRPr="008440CC">
        <w:rPr>
          <w:rFonts w:ascii="標楷體" w:eastAsia="標楷體" w:hAnsi="標楷體" w:hint="eastAsia"/>
        </w:rPr>
        <w:t>一、</w:t>
      </w:r>
      <w:r>
        <w:rPr>
          <w:rFonts w:ascii="標楷體" w:eastAsia="標楷體" w:hAnsi="標楷體" w:hint="eastAsia"/>
        </w:rPr>
        <w:t>設立老梅品德核心價值</w:t>
      </w:r>
      <w:r w:rsidRPr="008440CC">
        <w:rPr>
          <w:rFonts w:ascii="標楷體" w:eastAsia="標楷體" w:hAnsi="標楷體" w:hint="eastAsia"/>
        </w:rPr>
        <w:t>背景</w:t>
      </w:r>
    </w:p>
    <w:p w:rsidR="004E3AFC" w:rsidRPr="00B12FB0" w:rsidRDefault="00613B58" w:rsidP="00B12FB0">
      <w:pPr>
        <w:pStyle w:val="Web"/>
        <w:spacing w:line="360" w:lineRule="auto"/>
        <w:ind w:firstLineChars="236" w:firstLine="566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</w:rPr>
        <w:t>老梅國小以風箏紙藝作為學校本位核心課程，風箏將</w:t>
      </w:r>
      <w:r w:rsidRPr="00613B58">
        <w:rPr>
          <w:rFonts w:ascii="標楷體" w:eastAsia="標楷體" w:hAnsi="標楷體" w:hint="eastAsia"/>
        </w:rPr>
        <w:t>各個不同環境的孩子，在行為、思想上</w:t>
      </w:r>
      <w:r>
        <w:rPr>
          <w:rFonts w:ascii="標楷體" w:eastAsia="標楷體" w:hAnsi="標楷體" w:hint="eastAsia"/>
        </w:rPr>
        <w:t>聯繫成線</w:t>
      </w:r>
      <w:r w:rsidRPr="00613B58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在收、放中讓孩子已有目的的方式自由開展，又以繩把飛遠</w:t>
      </w:r>
      <w:r w:rsidRPr="00B12FB0">
        <w:rPr>
          <w:rFonts w:ascii="Times New Roman" w:eastAsia="標楷體" w:hAnsi="Times New Roman" w:cs="Times New Roman"/>
        </w:rPr>
        <w:t>或是偏差的孩子及時引導至不同的天空。因此以「德」為成人之本，以「智」為成才之源，以風箏紙藝的內涵以有目的的成就品格目標為核心</w:t>
      </w:r>
      <w:r w:rsidR="004E3AFC" w:rsidRPr="00B12FB0">
        <w:rPr>
          <w:rFonts w:ascii="Times New Roman" w:eastAsia="標楷體" w:hAnsi="Times New Roman" w:cs="Times New Roman"/>
        </w:rPr>
        <w:t>。</w:t>
      </w:r>
      <w:r w:rsidRPr="00B12FB0">
        <w:rPr>
          <w:rFonts w:ascii="Times New Roman" w:eastAsia="標楷體" w:hAnsi="Times New Roman" w:cs="Times New Roman"/>
        </w:rPr>
        <w:t>成就品格源自於社會認知的成就目標理論</w:t>
      </w:r>
      <w:r w:rsidRPr="00B12FB0">
        <w:rPr>
          <w:rFonts w:ascii="Times New Roman" w:eastAsia="標楷體" w:hAnsi="Times New Roman" w:cs="Times New Roman"/>
        </w:rPr>
        <w:t xml:space="preserve"> (achievement goal theory, AGT) </w:t>
      </w:r>
      <w:r w:rsidRPr="00B12FB0">
        <w:rPr>
          <w:rFonts w:ascii="Times New Roman" w:eastAsia="標楷體" w:hAnsi="Times New Roman" w:cs="Times New Roman"/>
        </w:rPr>
        <w:t>用來解釋成就動機的相關研究，是個極為重要的動機理論</w:t>
      </w:r>
      <w:r w:rsidRPr="00B12FB0">
        <w:rPr>
          <w:rFonts w:ascii="Times New Roman" w:eastAsia="標楷體" w:hAnsi="Times New Roman" w:cs="Times New Roman"/>
        </w:rPr>
        <w:t xml:space="preserve"> (Barron &amp; Harackiewicz, 2001</w:t>
      </w:r>
      <w:r w:rsidR="00B12FB0" w:rsidRPr="00B12FB0">
        <w:rPr>
          <w:rFonts w:ascii="Times New Roman" w:eastAsia="標楷體" w:hAnsi="Times New Roman" w:cs="Times New Roman"/>
        </w:rPr>
        <w:t>;</w:t>
      </w:r>
      <w:r w:rsidRPr="00B12FB0">
        <w:rPr>
          <w:rFonts w:ascii="Times New Roman" w:eastAsia="標楷體" w:hAnsi="Times New Roman" w:cs="Times New Roman"/>
        </w:rPr>
        <w:t xml:space="preserve"> Pinthich, 2000)</w:t>
      </w:r>
      <w:r w:rsidRPr="00B12FB0">
        <w:rPr>
          <w:rFonts w:ascii="Times New Roman" w:eastAsia="標楷體" w:hAnsi="Times New Roman" w:cs="Times New Roman"/>
        </w:rPr>
        <w:t>。本課程架構為了符應老梅品德核心價值，借以有目的性、有方向性，讓老梅孩子在</w:t>
      </w:r>
      <w:r w:rsidR="004E3AFC" w:rsidRPr="00B12FB0">
        <w:rPr>
          <w:rFonts w:ascii="Times New Roman" w:eastAsia="標楷體" w:hAnsi="Times New Roman" w:cs="Times New Roman"/>
        </w:rPr>
        <w:t>「以德為本，善念實踐」核心</w:t>
      </w:r>
      <w:r w:rsidR="004E3AFC" w:rsidRPr="00B12FB0">
        <w:rPr>
          <w:rFonts w:ascii="Times New Roman" w:eastAsia="標楷體" w:hAnsi="Times New Roman" w:cs="Times New Roman"/>
          <w:color w:val="FF6600"/>
        </w:rPr>
        <w:t>價值</w:t>
      </w:r>
      <w:r w:rsidRPr="00B12FB0">
        <w:rPr>
          <w:rFonts w:ascii="Times New Roman" w:eastAsia="標楷體" w:hAnsi="Times New Roman" w:cs="Times New Roman"/>
          <w:color w:val="FF6600"/>
        </w:rPr>
        <w:t>中</w:t>
      </w:r>
      <w:r w:rsidR="004E3AFC" w:rsidRPr="00B12FB0">
        <w:rPr>
          <w:rFonts w:ascii="Times New Roman" w:eastAsia="標楷體" w:hAnsi="Times New Roman" w:cs="Times New Roman"/>
        </w:rPr>
        <w:t>，</w:t>
      </w:r>
      <w:r w:rsidRPr="00B12FB0">
        <w:rPr>
          <w:rFonts w:ascii="Times New Roman" w:eastAsia="標楷體" w:hAnsi="Times New Roman" w:cs="Times New Roman"/>
        </w:rPr>
        <w:t>使我們</w:t>
      </w:r>
      <w:r w:rsidR="004E3AFC" w:rsidRPr="00B12FB0">
        <w:rPr>
          <w:rFonts w:ascii="Times New Roman" w:eastAsia="標楷體" w:hAnsi="Times New Roman" w:cs="Times New Roman"/>
        </w:rPr>
        <w:t>重視道德、倫理及價值觀之培養，將</w:t>
      </w:r>
      <w:r w:rsidR="00B12FB0" w:rsidRPr="00B12FB0">
        <w:rPr>
          <w:rFonts w:ascii="Times New Roman" w:eastAsia="標楷體" w:hAnsi="Times New Roman" w:cs="Times New Roman"/>
        </w:rPr>
        <w:t>本學期各班導師共同討論出該學期的</w:t>
      </w:r>
      <w:r w:rsidR="004E3AFC" w:rsidRPr="00B12FB0">
        <w:rPr>
          <w:rFonts w:ascii="Times New Roman" w:eastAsia="標楷體" w:hAnsi="Times New Roman" w:cs="Times New Roman"/>
        </w:rPr>
        <w:t>品德教育</w:t>
      </w:r>
      <w:r w:rsidR="00B12FB0" w:rsidRPr="00B12FB0">
        <w:rPr>
          <w:rFonts w:ascii="Times New Roman" w:eastAsia="標楷體" w:hAnsi="Times New Roman" w:cs="Times New Roman"/>
        </w:rPr>
        <w:t>目標</w:t>
      </w:r>
      <w:r w:rsidR="00B12FB0" w:rsidRPr="00B12FB0">
        <w:rPr>
          <w:rFonts w:ascii="Times New Roman" w:eastAsia="標楷體" w:hAnsi="Times New Roman" w:cs="Times New Roman"/>
        </w:rPr>
        <w:t>(</w:t>
      </w:r>
      <w:r w:rsidR="00B12FB0" w:rsidRPr="00B12FB0">
        <w:rPr>
          <w:rFonts w:ascii="Times New Roman" w:eastAsia="標楷體" w:hAnsi="Times New Roman" w:cs="Times New Roman"/>
        </w:rPr>
        <w:t>好奇、熱情、感恩、堅毅、自制、樂觀</w:t>
      </w:r>
      <w:r w:rsidR="00B12FB0" w:rsidRPr="00B12FB0">
        <w:rPr>
          <w:rFonts w:ascii="Times New Roman" w:eastAsia="標楷體" w:hAnsi="Times New Roman" w:cs="Times New Roman"/>
        </w:rPr>
        <w:t>)</w:t>
      </w:r>
      <w:r w:rsidR="00B12FB0" w:rsidRPr="00B12FB0">
        <w:rPr>
          <w:rFonts w:ascii="Times New Roman" w:eastAsia="標楷體" w:hAnsi="Times New Roman" w:cs="Times New Roman"/>
        </w:rPr>
        <w:t>以班級方式</w:t>
      </w:r>
      <w:r w:rsidR="004E3AFC" w:rsidRPr="00B12FB0">
        <w:rPr>
          <w:rFonts w:ascii="Times New Roman" w:eastAsia="標楷體" w:hAnsi="Times New Roman" w:cs="Times New Roman"/>
        </w:rPr>
        <w:t>融入</w:t>
      </w:r>
      <w:r w:rsidR="00B12FB0" w:rsidRPr="00B12FB0">
        <w:rPr>
          <w:rFonts w:ascii="Times New Roman" w:eastAsia="標楷體" w:hAnsi="Times New Roman" w:cs="Times New Roman"/>
        </w:rPr>
        <w:t>於課程，並且以</w:t>
      </w:r>
      <w:r w:rsidR="004E3AFC" w:rsidRPr="00B12FB0">
        <w:rPr>
          <w:rFonts w:ascii="Times New Roman" w:eastAsia="標楷體" w:hAnsi="Times New Roman" w:cs="Times New Roman"/>
        </w:rPr>
        <w:t>學生的生活教育，</w:t>
      </w:r>
      <w:r w:rsidR="004E3AFC" w:rsidRPr="00B12FB0">
        <w:rPr>
          <w:rFonts w:ascii="Times New Roman" w:eastAsia="標楷體" w:hAnsi="Times New Roman" w:cs="Times New Roman"/>
          <w:color w:val="FF6600"/>
        </w:rPr>
        <w:t>結合</w:t>
      </w:r>
      <w:r w:rsidR="00E12623">
        <w:rPr>
          <w:rFonts w:ascii="Times New Roman" w:eastAsia="標楷體" w:hAnsi="Times New Roman" w:cs="Times New Roman" w:hint="eastAsia"/>
          <w:color w:val="FF6600"/>
        </w:rPr>
        <w:t>老梅傳統社區文化，以及</w:t>
      </w:r>
      <w:r w:rsidR="00E12623">
        <w:rPr>
          <w:rFonts w:ascii="Times New Roman" w:eastAsia="標楷體" w:hAnsi="Times New Roman" w:cs="Times New Roman"/>
          <w:color w:val="FF6600"/>
        </w:rPr>
        <w:t>家長</w:t>
      </w:r>
      <w:r w:rsidR="00E12623">
        <w:rPr>
          <w:rFonts w:ascii="Times New Roman" w:eastAsia="標楷體" w:hAnsi="Times New Roman" w:cs="Times New Roman" w:hint="eastAsia"/>
          <w:color w:val="FF6600"/>
        </w:rPr>
        <w:t>和</w:t>
      </w:r>
      <w:r w:rsidR="004E3AFC" w:rsidRPr="00B12FB0">
        <w:rPr>
          <w:rFonts w:ascii="Times New Roman" w:eastAsia="標楷體" w:hAnsi="Times New Roman" w:cs="Times New Roman"/>
          <w:color w:val="FF6600"/>
        </w:rPr>
        <w:t>社區</w:t>
      </w:r>
      <w:r w:rsidR="00E12623">
        <w:rPr>
          <w:rFonts w:ascii="Times New Roman" w:eastAsia="標楷體" w:hAnsi="Times New Roman" w:cs="Times New Roman" w:hint="eastAsia"/>
          <w:color w:val="FF6600"/>
        </w:rPr>
        <w:t>結合</w:t>
      </w:r>
      <w:r w:rsidR="00B12FB0" w:rsidRPr="00B12FB0">
        <w:rPr>
          <w:rFonts w:ascii="Times New Roman" w:eastAsia="標楷體" w:hAnsi="Times New Roman" w:cs="Times New Roman"/>
        </w:rPr>
        <w:t>建構「箏藝老梅</w:t>
      </w:r>
      <w:r w:rsidR="004E3AFC" w:rsidRPr="00B12FB0">
        <w:rPr>
          <w:rFonts w:ascii="Times New Roman" w:eastAsia="標楷體" w:hAnsi="Times New Roman" w:cs="Times New Roman"/>
        </w:rPr>
        <w:t>幸福學堂」</w:t>
      </w:r>
      <w:r w:rsidR="00B12FB0" w:rsidRPr="00B12FB0">
        <w:rPr>
          <w:rFonts w:ascii="Times New Roman" w:eastAsia="標楷體" w:hAnsi="Times New Roman" w:cs="Times New Roman"/>
        </w:rPr>
        <w:t>品格</w:t>
      </w:r>
      <w:r w:rsidR="004E3AFC" w:rsidRPr="00B12FB0">
        <w:rPr>
          <w:rFonts w:ascii="Times New Roman" w:eastAsia="標楷體" w:hAnsi="Times New Roman" w:cs="Times New Roman"/>
        </w:rPr>
        <w:t>。</w:t>
      </w:r>
    </w:p>
    <w:p w:rsidR="004E3AFC" w:rsidRPr="00B12FB0" w:rsidRDefault="004E3AFC" w:rsidP="00B12FB0">
      <w:pPr>
        <w:pStyle w:val="Web"/>
        <w:spacing w:line="0" w:lineRule="atLeast"/>
        <w:rPr>
          <w:rFonts w:ascii="標楷體" w:eastAsia="標楷體" w:hAnsi="標楷體"/>
        </w:rPr>
      </w:pPr>
    </w:p>
    <w:p w:rsidR="004E3AFC" w:rsidRDefault="004E3AFC" w:rsidP="004E3AFC">
      <w:pPr>
        <w:pStyle w:val="Web"/>
        <w:spacing w:line="0" w:lineRule="atLeast"/>
        <w:rPr>
          <w:rFonts w:ascii="標楷體" w:eastAsia="標楷體" w:hAnsi="標楷體"/>
        </w:rPr>
      </w:pPr>
      <w:r w:rsidRPr="00E47E5C">
        <w:rPr>
          <w:rFonts w:ascii="標楷體" w:eastAsia="標楷體" w:hAnsi="標楷體" w:hint="eastAsia"/>
        </w:rPr>
        <w:t>二、品德教育現況、特色</w:t>
      </w:r>
    </w:p>
    <w:p w:rsidR="004E3AFC" w:rsidRDefault="004E3AFC" w:rsidP="00083097">
      <w:pPr>
        <w:widowControl/>
        <w:spacing w:line="500" w:lineRule="exact"/>
        <w:ind w:firstLineChars="225" w:firstLine="540"/>
        <w:rPr>
          <w:rFonts w:ascii="標楷體" w:eastAsia="標楷體" w:hAnsi="標楷體"/>
          <w:color w:val="FF6600"/>
        </w:rPr>
      </w:pPr>
      <w:r w:rsidRPr="00E47E5C">
        <w:rPr>
          <w:rFonts w:ascii="標楷體" w:eastAsia="標楷體" w:hAnsi="標楷體" w:hint="eastAsia"/>
        </w:rPr>
        <w:t>本校為了讓品德教育能在校園生根，成立品德教育推動小組，推行各項工作。例如：</w:t>
      </w:r>
      <w:r w:rsidR="00B12FB0">
        <w:rPr>
          <w:rFonts w:ascii="標楷體" w:eastAsia="標楷體" w:hAnsi="標楷體" w:hint="eastAsia"/>
          <w:color w:val="FF6600"/>
        </w:rPr>
        <w:t>透過班級情境</w:t>
      </w:r>
      <w:r w:rsidRPr="0070686A">
        <w:rPr>
          <w:rFonts w:ascii="標楷體" w:eastAsia="標楷體" w:hAnsi="標楷體" w:hint="eastAsia"/>
          <w:color w:val="FF6600"/>
        </w:rPr>
        <w:t>設計</w:t>
      </w:r>
      <w:r w:rsidR="00B12FB0">
        <w:rPr>
          <w:rFonts w:ascii="標楷體" w:eastAsia="標楷體" w:hAnsi="標楷體" w:hint="eastAsia"/>
        </w:rPr>
        <w:t>每個班級共同討論出符應該班級特色的成就品格目標，藉以該核心環繞與整學期的課程設計、「幸福筆記」也在每日中紀錄感謝感恩的人事物，於日後閱讀反思中能獲得深化的品格結合，並且獲得幫助別人的快樂、「讀經課程」</w:t>
      </w:r>
      <w:r w:rsidR="00E12623">
        <w:rPr>
          <w:rFonts w:ascii="標楷體" w:eastAsia="標楷體" w:hAnsi="標楷體" w:hint="eastAsia"/>
        </w:rPr>
        <w:t>透過有目的性的讀經方式，以教師作為引導的線，讓孩子在閱讀過程中，能體會書中故事的文詞造詣，加深於生活的品格。</w:t>
      </w:r>
      <w:r>
        <w:rPr>
          <w:rFonts w:ascii="標楷體" w:eastAsia="標楷體" w:hAnsi="標楷體" w:hint="eastAsia"/>
        </w:rPr>
        <w:t>透過「日行一善」的推動，讓孩子進入善的循</w:t>
      </w:r>
      <w:r w:rsidRPr="00E47E5C">
        <w:rPr>
          <w:rFonts w:ascii="標楷體" w:eastAsia="標楷體" w:hAnsi="標楷體" w:cs="新細明體" w:hint="eastAsia"/>
          <w:color w:val="000000"/>
          <w:kern w:val="0"/>
        </w:rPr>
        <w:t>營</w:t>
      </w:r>
      <w:r>
        <w:rPr>
          <w:rFonts w:ascii="標楷體" w:eastAsia="標楷體" w:hAnsi="標楷體" w:cs="新細明體" w:hint="eastAsia"/>
          <w:color w:val="000000"/>
          <w:kern w:val="0"/>
        </w:rPr>
        <w:t>，</w:t>
      </w:r>
      <w:r w:rsidRPr="00E47E5C">
        <w:rPr>
          <w:rFonts w:ascii="標楷體" w:eastAsia="標楷體" w:hAnsi="標楷體" w:cs="新細明體" w:hint="eastAsia"/>
          <w:color w:val="000000"/>
          <w:kern w:val="0"/>
        </w:rPr>
        <w:t>造</w:t>
      </w:r>
      <w:r>
        <w:rPr>
          <w:rFonts w:ascii="標楷體" w:eastAsia="標楷體" w:hAnsi="標楷體" w:cs="新細明體" w:hint="eastAsia"/>
          <w:color w:val="000000"/>
          <w:kern w:val="0"/>
        </w:rPr>
        <w:t>品德</w:t>
      </w:r>
      <w:r w:rsidRPr="00E47E5C">
        <w:rPr>
          <w:rFonts w:ascii="標楷體" w:eastAsia="標楷體" w:hAnsi="標楷體" w:cs="新細明體" w:hint="eastAsia"/>
          <w:color w:val="000000"/>
          <w:kern w:val="0"/>
        </w:rPr>
        <w:t>教育實踐學習環境等等。</w:t>
      </w:r>
      <w:r w:rsidRPr="00E47E5C">
        <w:rPr>
          <w:rFonts w:ascii="標楷體" w:eastAsia="標楷體" w:hAnsi="標楷體" w:hint="eastAsia"/>
        </w:rPr>
        <w:t>讓孩子</w:t>
      </w:r>
      <w:r w:rsidRPr="00E47E5C">
        <w:rPr>
          <w:rFonts w:ascii="標楷體" w:eastAsia="標楷體" w:hAnsi="標楷體" w:hint="eastAsia"/>
        </w:rPr>
        <w:lastRenderedPageBreak/>
        <w:t>養成感恩不抱怨的好習慣、推動服務學習及「愛校小義工」活動</w:t>
      </w:r>
      <w:r>
        <w:rPr>
          <w:rFonts w:ascii="標楷體" w:eastAsia="標楷體" w:hAnsi="標楷體" w:hint="eastAsia"/>
        </w:rPr>
        <w:t>，</w:t>
      </w:r>
      <w:r w:rsidRPr="00E47E5C">
        <w:rPr>
          <w:rFonts w:ascii="標楷體" w:eastAsia="標楷體" w:hAnsi="標楷體" w:hint="eastAsia"/>
        </w:rPr>
        <w:t>體現品德教育的行動能力</w:t>
      </w:r>
      <w:r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  <w:color w:val="FF6600"/>
        </w:rPr>
        <w:t>形</w:t>
      </w:r>
      <w:r w:rsidRPr="00AD39FB">
        <w:rPr>
          <w:rFonts w:ascii="標楷體" w:eastAsia="標楷體" w:hAnsi="標楷體" w:hint="eastAsia"/>
          <w:color w:val="FF6600"/>
        </w:rPr>
        <w:t>塑</w:t>
      </w:r>
      <w:r>
        <w:rPr>
          <w:rFonts w:ascii="標楷體" w:eastAsia="標楷體" w:hAnsi="標楷體" w:hint="eastAsia"/>
          <w:color w:val="FF6600"/>
        </w:rPr>
        <w:t>學生「</w:t>
      </w:r>
      <w:r w:rsidRPr="00AD39FB">
        <w:rPr>
          <w:rFonts w:ascii="標楷體" w:eastAsia="標楷體" w:hAnsi="標楷體" w:hint="eastAsia"/>
          <w:color w:val="FF6600"/>
        </w:rPr>
        <w:t>自信、創意及感恩</w:t>
      </w:r>
      <w:r>
        <w:rPr>
          <w:rFonts w:ascii="標楷體" w:eastAsia="標楷體" w:hAnsi="標楷體" w:hint="eastAsia"/>
          <w:color w:val="FF6600"/>
        </w:rPr>
        <w:t>」</w:t>
      </w:r>
      <w:r w:rsidRPr="00AD39FB">
        <w:rPr>
          <w:rFonts w:ascii="標楷體" w:eastAsia="標楷體" w:hAnsi="標楷體" w:hint="eastAsia"/>
          <w:color w:val="FF6600"/>
        </w:rPr>
        <w:t>的</w:t>
      </w:r>
      <w:r>
        <w:rPr>
          <w:rFonts w:ascii="標楷體" w:eastAsia="標楷體" w:hAnsi="標楷體" w:hint="eastAsia"/>
          <w:color w:val="FF6600"/>
        </w:rPr>
        <w:t>理想</w:t>
      </w:r>
      <w:r w:rsidRPr="00AD39FB">
        <w:rPr>
          <w:rFonts w:ascii="標楷體" w:eastAsia="標楷體" w:hAnsi="標楷體" w:hint="eastAsia"/>
          <w:color w:val="FF6600"/>
        </w:rPr>
        <w:t>圖像</w:t>
      </w:r>
    </w:p>
    <w:p w:rsidR="00083097" w:rsidRDefault="00083097" w:rsidP="00083097">
      <w:pPr>
        <w:widowControl/>
        <w:spacing w:line="500" w:lineRule="exact"/>
        <w:ind w:firstLineChars="225" w:firstLine="540"/>
        <w:rPr>
          <w:rFonts w:ascii="標楷體" w:eastAsia="標楷體" w:hAnsi="標楷體"/>
        </w:rPr>
      </w:pPr>
    </w:p>
    <w:p w:rsidR="00083097" w:rsidRPr="00083097" w:rsidRDefault="004E3AFC" w:rsidP="004E3AFC">
      <w:pPr>
        <w:spacing w:before="100" w:beforeAutospacing="1" w:after="100" w:afterAutospacing="1" w:line="500" w:lineRule="exact"/>
        <w:jc w:val="both"/>
        <w:rPr>
          <w:rFonts w:eastAsia="標楷體"/>
        </w:rPr>
      </w:pPr>
      <w:r w:rsidRPr="00E47E5C">
        <w:rPr>
          <w:rFonts w:ascii="標楷體" w:eastAsia="標楷體" w:hAnsi="標楷體" w:hint="eastAsia"/>
        </w:rPr>
        <w:t>三、</w:t>
      </w:r>
      <w:r>
        <w:rPr>
          <w:rFonts w:ascii="標楷體" w:eastAsia="標楷體" w:hAnsi="標楷體" w:hint="eastAsia"/>
        </w:rPr>
        <w:t>老梅國小</w:t>
      </w:r>
      <w:r w:rsidRPr="00E47E5C">
        <w:rPr>
          <w:rFonts w:eastAsia="標楷體" w:hint="eastAsia"/>
        </w:rPr>
        <w:t>品德教育未來精進方向</w:t>
      </w:r>
    </w:p>
    <w:p w:rsidR="004E3AFC" w:rsidRPr="007915F9" w:rsidRDefault="004E3AFC" w:rsidP="004E3AFC">
      <w:pPr>
        <w:adjustRightInd w:val="0"/>
        <w:snapToGrid w:val="0"/>
        <w:spacing w:line="400" w:lineRule="exact"/>
        <w:ind w:firstLineChars="250" w:firstLine="600"/>
        <w:rPr>
          <w:rFonts w:ascii="標楷體" w:eastAsia="標楷體" w:hAnsi="標楷體"/>
        </w:rPr>
      </w:pPr>
      <w:r w:rsidRPr="00200E64">
        <w:rPr>
          <w:rFonts w:ascii="標楷體" w:eastAsia="標楷體" w:hAnsi="標楷體" w:hint="eastAsia"/>
          <w:color w:val="FF6600"/>
        </w:rPr>
        <w:t>依據學校願景及理想發展圖像(請參考次頁學校願景暨發展圖像)，</w:t>
      </w:r>
      <w:r w:rsidRPr="007915F9">
        <w:rPr>
          <w:rFonts w:ascii="標楷體" w:eastAsia="標楷體" w:hAnsi="標楷體" w:hint="eastAsia"/>
        </w:rPr>
        <w:t>除了將品德教育融入</w:t>
      </w:r>
      <w:r w:rsidRPr="00200E64">
        <w:rPr>
          <w:rFonts w:ascii="標楷體" w:eastAsia="標楷體" w:hAnsi="標楷體" w:hint="eastAsia"/>
        </w:rPr>
        <w:t>生活教育、社區服務、體育、藝文、閱讀及環保等活動外，</w:t>
      </w:r>
      <w:r w:rsidRPr="00200E64">
        <w:rPr>
          <w:rFonts w:ascii="標楷體" w:eastAsia="標楷體" w:hAnsi="標楷體" w:hint="eastAsia"/>
          <w:color w:val="FF6600"/>
        </w:rPr>
        <w:t>更要鼓勵</w:t>
      </w:r>
      <w:r>
        <w:rPr>
          <w:rFonts w:ascii="標楷體" w:eastAsia="標楷體" w:hAnsi="標楷體" w:hint="eastAsia"/>
          <w:color w:val="FF6600"/>
        </w:rPr>
        <w:t>「</w:t>
      </w:r>
      <w:r w:rsidRPr="00200E64">
        <w:rPr>
          <w:rFonts w:ascii="標楷體" w:eastAsia="標楷體" w:hAnsi="標楷體" w:hint="eastAsia"/>
          <w:color w:val="FF6600"/>
        </w:rPr>
        <w:t>教師</w:t>
      </w:r>
      <w:r>
        <w:rPr>
          <w:rFonts w:ascii="標楷體" w:eastAsia="標楷體" w:hAnsi="標楷體" w:hint="eastAsia"/>
          <w:color w:val="FF6600"/>
        </w:rPr>
        <w:t>」</w:t>
      </w:r>
      <w:r w:rsidRPr="00200E64">
        <w:rPr>
          <w:rFonts w:ascii="標楷體" w:eastAsia="標楷體" w:hAnsi="標楷體" w:hint="eastAsia"/>
          <w:color w:val="FF6600"/>
        </w:rPr>
        <w:t>能能具備專業素養、能關懷孩子、能協同合作，以具體的行動及課程</w:t>
      </w:r>
      <w:r>
        <w:rPr>
          <w:rFonts w:ascii="標楷體" w:eastAsia="標楷體" w:hAnsi="標楷體" w:hint="eastAsia"/>
        </w:rPr>
        <w:t>、</w:t>
      </w:r>
      <w:r w:rsidRPr="007915F9">
        <w:rPr>
          <w:rFonts w:ascii="標楷體" w:eastAsia="標楷體" w:hAnsi="標楷體" w:hint="eastAsia"/>
        </w:rPr>
        <w:t>應用6E教學方法：</w:t>
      </w:r>
      <w:r w:rsidRPr="00200E64">
        <w:rPr>
          <w:rFonts w:ascii="標楷體" w:eastAsia="標楷體" w:hAnsi="標楷體"/>
        </w:rPr>
        <w:t>典範學習（Example）、</w:t>
      </w:r>
      <w:r w:rsidRPr="007915F9">
        <w:rPr>
          <w:rFonts w:ascii="標楷體" w:eastAsia="標楷體" w:hAnsi="標楷體" w:cs="Arial"/>
          <w:snapToGrid w:val="0"/>
        </w:rPr>
        <w:t>啟發思辨（Explanation）、</w:t>
      </w:r>
      <w:r w:rsidRPr="007915F9">
        <w:rPr>
          <w:rFonts w:ascii="標楷體" w:eastAsia="標楷體" w:hAnsi="標楷體" w:cs="Arial"/>
        </w:rPr>
        <w:t>勸勉激勵（Exhortation）、</w:t>
      </w:r>
      <w:r w:rsidRPr="007915F9">
        <w:rPr>
          <w:rFonts w:ascii="標楷體" w:eastAsia="標楷體" w:hAnsi="標楷體" w:cs="Arial"/>
          <w:snapToGrid w:val="0"/>
        </w:rPr>
        <w:t>環境形塑（</w:t>
      </w:r>
      <w:r w:rsidRPr="007915F9">
        <w:rPr>
          <w:rFonts w:ascii="標楷體" w:eastAsia="標楷體" w:hAnsi="標楷體" w:cs="Arial"/>
        </w:rPr>
        <w:t>Environment</w:t>
      </w:r>
      <w:r w:rsidRPr="007915F9">
        <w:rPr>
          <w:rFonts w:ascii="標楷體" w:eastAsia="標楷體" w:hAnsi="標楷體" w:cs="Arial"/>
          <w:snapToGrid w:val="0"/>
        </w:rPr>
        <w:t>）、</w:t>
      </w:r>
      <w:r w:rsidRPr="007915F9">
        <w:rPr>
          <w:rFonts w:ascii="標楷體" w:eastAsia="標楷體" w:hAnsi="標楷體" w:cs="Arial" w:hint="eastAsia"/>
          <w:snapToGrid w:val="0"/>
        </w:rPr>
        <w:t>體驗反思</w:t>
      </w:r>
      <w:r w:rsidRPr="007915F9">
        <w:rPr>
          <w:rFonts w:ascii="標楷體" w:eastAsia="標楷體" w:hAnsi="標楷體" w:cs="Arial"/>
          <w:snapToGrid w:val="0"/>
        </w:rPr>
        <w:t>（Experience）與</w:t>
      </w:r>
      <w:r w:rsidRPr="007915F9">
        <w:rPr>
          <w:rFonts w:ascii="標楷體" w:eastAsia="標楷體" w:hAnsi="標楷體" w:cs="Arial" w:hint="eastAsia"/>
        </w:rPr>
        <w:t>正向</w:t>
      </w:r>
      <w:r w:rsidRPr="007915F9">
        <w:rPr>
          <w:rFonts w:ascii="標楷體" w:eastAsia="標楷體" w:hAnsi="標楷體" w:cs="Arial"/>
        </w:rPr>
        <w:t>期許（Expectation）</w:t>
      </w:r>
      <w:r w:rsidRPr="007915F9">
        <w:rPr>
          <w:rFonts w:ascii="標楷體" w:eastAsia="標楷體" w:hAnsi="標楷體" w:cs="Arial" w:hint="eastAsia"/>
        </w:rPr>
        <w:t>等教學策略，</w:t>
      </w:r>
      <w:r w:rsidRPr="007915F9">
        <w:rPr>
          <w:rFonts w:ascii="標楷體" w:eastAsia="標楷體" w:hAnsi="標楷體" w:hint="eastAsia"/>
        </w:rPr>
        <w:t>融入教學</w:t>
      </w:r>
      <w:r w:rsidRPr="007915F9">
        <w:rPr>
          <w:rFonts w:ascii="標楷體" w:eastAsia="標楷體" w:hAnsi="標楷體" w:cs="Arial" w:hint="eastAsia"/>
        </w:rPr>
        <w:t>。</w:t>
      </w:r>
      <w:r w:rsidRPr="007915F9">
        <w:rPr>
          <w:rFonts w:ascii="標楷體" w:eastAsia="標楷體" w:hAnsi="標楷體" w:hint="eastAsia"/>
        </w:rPr>
        <w:t>藉由創新的教學方法將品德教育核心價值融入日常生活中。此外更要持續辦理社區與家庭的品德教育推廣，</w:t>
      </w:r>
      <w:r w:rsidRPr="00200E64">
        <w:rPr>
          <w:rFonts w:ascii="標楷體" w:eastAsia="標楷體" w:hAnsi="標楷體" w:hint="eastAsia"/>
          <w:color w:val="FF6600"/>
        </w:rPr>
        <w:t>期許</w:t>
      </w:r>
      <w:r w:rsidR="00E77CF0">
        <w:rPr>
          <w:rFonts w:ascii="標楷體" w:eastAsia="標楷體" w:hAnsi="標楷體" w:hint="eastAsia"/>
          <w:color w:val="FF6600"/>
        </w:rPr>
        <w:t>「文化」能深化孩子與地區的連結、</w:t>
      </w:r>
      <w:r>
        <w:rPr>
          <w:rFonts w:ascii="標楷體" w:eastAsia="標楷體" w:hAnsi="標楷體" w:hint="eastAsia"/>
          <w:color w:val="FF6600"/>
        </w:rPr>
        <w:t>「</w:t>
      </w:r>
      <w:r w:rsidRPr="00200E64">
        <w:rPr>
          <w:rFonts w:ascii="標楷體" w:eastAsia="標楷體" w:hAnsi="標楷體" w:hint="eastAsia"/>
          <w:color w:val="FF6600"/>
        </w:rPr>
        <w:t>家長</w:t>
      </w:r>
      <w:r>
        <w:rPr>
          <w:rFonts w:ascii="標楷體" w:eastAsia="標楷體" w:hAnsi="標楷體" w:hint="eastAsia"/>
          <w:color w:val="FF6600"/>
        </w:rPr>
        <w:t>」</w:t>
      </w:r>
      <w:r w:rsidRPr="00200E64">
        <w:rPr>
          <w:rFonts w:ascii="標楷體" w:eastAsia="標楷體" w:hAnsi="標楷體" w:hint="eastAsia"/>
          <w:color w:val="FF6600"/>
        </w:rPr>
        <w:t>能</w:t>
      </w:r>
      <w:r w:rsidR="00E77CF0">
        <w:rPr>
          <w:rFonts w:ascii="標楷體" w:eastAsia="標楷體" w:hAnsi="標楷體" w:cs="Arial" w:hint="eastAsia"/>
          <w:snapToGrid w:val="0"/>
          <w:color w:val="FF6600"/>
        </w:rPr>
        <w:t>陪同</w:t>
      </w:r>
      <w:r w:rsidRPr="00200E64">
        <w:rPr>
          <w:rFonts w:ascii="標楷體" w:eastAsia="標楷體" w:hAnsi="標楷體" w:cs="Arial" w:hint="eastAsia"/>
          <w:snapToGrid w:val="0"/>
          <w:color w:val="FF6600"/>
        </w:rPr>
        <w:t>孩子</w:t>
      </w:r>
      <w:r w:rsidR="00E77CF0">
        <w:rPr>
          <w:rFonts w:ascii="標楷體" w:eastAsia="標楷體" w:hAnsi="標楷體" w:cs="Arial" w:hint="eastAsia"/>
          <w:snapToGrid w:val="0"/>
          <w:color w:val="FF6600"/>
        </w:rPr>
        <w:t>共同</w:t>
      </w:r>
      <w:r w:rsidRPr="00200E64">
        <w:rPr>
          <w:rFonts w:ascii="標楷體" w:eastAsia="標楷體" w:hAnsi="標楷體" w:cs="Arial" w:hint="eastAsia"/>
          <w:snapToGrid w:val="0"/>
          <w:color w:val="FF6600"/>
        </w:rPr>
        <w:t>學習、尊重學校專業、負起教養責任；「社區」可以是安全的生活環境、互助的溫馨家園、展現優質人文與道德內涵。</w:t>
      </w:r>
      <w:r w:rsidRPr="007915F9">
        <w:rPr>
          <w:rFonts w:ascii="標楷體" w:eastAsia="標楷體" w:hAnsi="標楷體" w:hint="eastAsia"/>
        </w:rPr>
        <w:t>最後藉由跨校合作的經驗分享帶動整體學校社群品德教育的</w:t>
      </w:r>
      <w:r w:rsidRPr="007915F9">
        <w:rPr>
          <w:rFonts w:ascii="標楷體" w:eastAsia="標楷體" w:hAnsi="標楷體"/>
        </w:rPr>
        <w:t>深耕普及</w:t>
      </w:r>
      <w:r w:rsidRPr="007915F9">
        <w:rPr>
          <w:rFonts w:ascii="標楷體" w:eastAsia="標楷體" w:hAnsi="標楷體" w:hint="eastAsia"/>
        </w:rPr>
        <w:t>。</w:t>
      </w:r>
    </w:p>
    <w:p w:rsidR="004E3AFC" w:rsidRDefault="004E3AFC" w:rsidP="004E3AFC">
      <w:pPr>
        <w:widowControl/>
        <w:spacing w:before="100" w:beforeAutospacing="1" w:after="100" w:afterAutospacing="1" w:line="0" w:lineRule="atLeast"/>
        <w:rPr>
          <w:rFonts w:ascii="標楷體" w:eastAsia="標楷體" w:hAnsi="標楷體" w:cs="新細明體"/>
          <w:kern w:val="0"/>
        </w:rPr>
        <w:sectPr w:rsidR="004E3AFC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4E3AFC" w:rsidRDefault="004E3AFC" w:rsidP="004E3AFC">
      <w:pPr>
        <w:widowControl/>
        <w:spacing w:before="100" w:beforeAutospacing="1" w:after="100" w:afterAutospacing="1" w:line="0" w:lineRule="atLeast"/>
        <w:rPr>
          <w:rFonts w:ascii="標楷體" w:eastAsia="標楷體" w:hAnsi="標楷體" w:cs="新細明體"/>
          <w:kern w:val="0"/>
        </w:rPr>
      </w:pPr>
    </w:p>
    <w:p w:rsidR="004E3AFC" w:rsidRPr="00AF0FA2" w:rsidRDefault="004E3AFC" w:rsidP="004E3AFC">
      <w:pPr>
        <w:spacing w:line="480" w:lineRule="exact"/>
        <w:jc w:val="center"/>
        <w:rPr>
          <w:rFonts w:ascii="文鼎粗隸" w:eastAsia="文鼎粗隸" w:hAnsi="新細明體"/>
          <w:b/>
          <w:sz w:val="36"/>
          <w:szCs w:val="36"/>
        </w:rPr>
      </w:pPr>
      <w:r>
        <w:rPr>
          <w:rFonts w:ascii="文鼎粗隸" w:eastAsia="文鼎粗隸" w:hAnsi="新細明體" w:hint="eastAsia"/>
          <w:b/>
          <w:sz w:val="36"/>
          <w:szCs w:val="36"/>
        </w:rPr>
        <w:t>老梅</w:t>
      </w:r>
      <w:r w:rsidRPr="00AF0FA2">
        <w:rPr>
          <w:rFonts w:ascii="文鼎粗隸" w:eastAsia="文鼎粗隸" w:hAnsi="新細明體" w:hint="eastAsia"/>
          <w:b/>
          <w:sz w:val="36"/>
          <w:szCs w:val="36"/>
        </w:rPr>
        <w:t>國小的願景暨發展圖像</w:t>
      </w:r>
    </w:p>
    <w:p w:rsidR="004E3AFC" w:rsidRPr="00F44357" w:rsidRDefault="00D719C5" w:rsidP="004E3AFC">
      <w:pPr>
        <w:spacing w:line="480" w:lineRule="exact"/>
        <w:jc w:val="center"/>
        <w:rPr>
          <w:rFonts w:ascii="文鼎粗隸" w:eastAsia="文鼎粗隸" w:hAnsi="新細明體"/>
          <w:b/>
          <w:sz w:val="32"/>
          <w:szCs w:val="32"/>
        </w:rPr>
      </w:pPr>
      <w:r w:rsidRPr="00D719C5">
        <w:rPr>
          <w:rFonts w:ascii="新細明體" w:hAnsi="新細明體"/>
          <w:noProof/>
        </w:rPr>
        <w:drawing>
          <wp:anchor distT="0" distB="0" distL="114300" distR="114300" simplePos="0" relativeHeight="251659264" behindDoc="1" locked="0" layoutInCell="1" allowOverlap="1" wp14:anchorId="30C46E70" wp14:editId="5967091C">
            <wp:simplePos x="0" y="0"/>
            <wp:positionH relativeFrom="column">
              <wp:posOffset>103871</wp:posOffset>
            </wp:positionH>
            <wp:positionV relativeFrom="paragraph">
              <wp:posOffset>737084</wp:posOffset>
            </wp:positionV>
            <wp:extent cx="5274310" cy="3938270"/>
            <wp:effectExtent l="0" t="0" r="2540" b="5080"/>
            <wp:wrapTopAndBottom/>
            <wp:docPr id="3174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6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3" t="15961" r="12889" b="116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3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4E3AFC">
        <w:rPr>
          <w:rFonts w:ascii="文鼎粗隸" w:eastAsia="文鼎粗隸" w:hAnsi="新細明體" w:hint="eastAsia"/>
          <w:b/>
          <w:sz w:val="32"/>
          <w:szCs w:val="32"/>
        </w:rPr>
        <w:t>好奇、熱情、感恩、堅毅、自制、樂觀</w:t>
      </w:r>
      <w:r w:rsidR="004E3AFC" w:rsidRPr="00F44357">
        <w:rPr>
          <w:rFonts w:ascii="文鼎粗隸" w:eastAsia="文鼎粗隸" w:hAnsi="新細明體" w:hint="eastAsia"/>
          <w:b/>
          <w:sz w:val="32"/>
          <w:szCs w:val="32"/>
        </w:rPr>
        <w:t>，與家長、社區共創「</w:t>
      </w:r>
      <w:r w:rsidR="004E3AFC">
        <w:rPr>
          <w:rFonts w:ascii="文鼎粗隸" w:eastAsia="文鼎粗隸" w:hAnsi="新細明體" w:hint="eastAsia"/>
          <w:b/>
          <w:sz w:val="32"/>
          <w:szCs w:val="32"/>
        </w:rPr>
        <w:t>愛梅箏藝幸福</w:t>
      </w:r>
      <w:r w:rsidR="004E3AFC" w:rsidRPr="00F44357">
        <w:rPr>
          <w:rFonts w:ascii="文鼎粗隸" w:eastAsia="文鼎粗隸" w:hAnsi="新細明體" w:hint="eastAsia"/>
          <w:b/>
          <w:sz w:val="32"/>
          <w:szCs w:val="32"/>
        </w:rPr>
        <w:t>學堂」</w:t>
      </w:r>
    </w:p>
    <w:p w:rsidR="004E3AFC" w:rsidRDefault="004E3AFC" w:rsidP="004E3AFC">
      <w:pPr>
        <w:rPr>
          <w:rFonts w:ascii="新細明體" w:hAnsi="新細明體"/>
        </w:rPr>
      </w:pPr>
    </w:p>
    <w:p w:rsidR="004E3AFC" w:rsidRPr="00D719C5" w:rsidRDefault="00D719C5" w:rsidP="00D719C5">
      <w:pPr>
        <w:spacing w:line="480" w:lineRule="exact"/>
        <w:jc w:val="center"/>
        <w:rPr>
          <w:rFonts w:ascii="文鼎粗隸" w:eastAsia="文鼎粗隸" w:hAnsi="新細明體"/>
          <w:b/>
          <w:sz w:val="36"/>
          <w:szCs w:val="36"/>
        </w:rPr>
      </w:pPr>
      <w:r w:rsidRPr="00D719C5">
        <w:rPr>
          <w:rFonts w:ascii="新細明體" w:hAnsi="新細明體"/>
          <w:noProof/>
        </w:rPr>
        <w:drawing>
          <wp:anchor distT="0" distB="0" distL="114300" distR="114300" simplePos="0" relativeHeight="251661312" behindDoc="1" locked="0" layoutInCell="1" allowOverlap="1" wp14:anchorId="7EEFDFB2" wp14:editId="5365ACB8">
            <wp:simplePos x="0" y="0"/>
            <wp:positionH relativeFrom="column">
              <wp:posOffset>297890</wp:posOffset>
            </wp:positionH>
            <wp:positionV relativeFrom="paragraph">
              <wp:posOffset>346075</wp:posOffset>
            </wp:positionV>
            <wp:extent cx="4641215" cy="2606675"/>
            <wp:effectExtent l="0" t="0" r="6985" b="3175"/>
            <wp:wrapTopAndBottom/>
            <wp:docPr id="327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297" r="2257" b="168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215" cy="260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文鼎粗隸" w:eastAsia="文鼎粗隸" w:hAnsi="新細明體" w:hint="eastAsia"/>
          <w:b/>
          <w:sz w:val="36"/>
          <w:szCs w:val="36"/>
        </w:rPr>
        <w:t>老梅</w:t>
      </w:r>
      <w:r w:rsidRPr="00AF0FA2">
        <w:rPr>
          <w:rFonts w:ascii="文鼎粗隸" w:eastAsia="文鼎粗隸" w:hAnsi="新細明體" w:hint="eastAsia"/>
          <w:b/>
          <w:sz w:val="36"/>
          <w:szCs w:val="36"/>
        </w:rPr>
        <w:t>國小的願景暨</w:t>
      </w:r>
      <w:r>
        <w:rPr>
          <w:rFonts w:ascii="文鼎粗隸" w:eastAsia="文鼎粗隸" w:hAnsi="新細明體" w:hint="eastAsia"/>
          <w:b/>
          <w:sz w:val="36"/>
          <w:szCs w:val="36"/>
        </w:rPr>
        <w:t>風箏蘊含品德內涵</w:t>
      </w:r>
    </w:p>
    <w:p w:rsidR="00D719C5" w:rsidRDefault="00D719C5" w:rsidP="004E3AFC">
      <w:pPr>
        <w:rPr>
          <w:rFonts w:ascii="標楷體" w:eastAsia="標楷體" w:hAnsi="標楷體" w:cs="新細明體"/>
          <w:kern w:val="0"/>
        </w:rPr>
        <w:sectPr w:rsidR="00D719C5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D719C5" w:rsidRDefault="00D719C5" w:rsidP="004E3AFC">
      <w:pPr>
        <w:rPr>
          <w:rFonts w:ascii="標楷體" w:eastAsia="標楷體" w:hAnsi="標楷體" w:cs="新細明體"/>
          <w:kern w:val="0"/>
        </w:rPr>
      </w:pPr>
    </w:p>
    <w:p w:rsidR="004E3AFC" w:rsidRPr="008440CC" w:rsidRDefault="004E3AFC" w:rsidP="004E3AFC">
      <w:pPr>
        <w:rPr>
          <w:rFonts w:ascii="標楷體" w:eastAsia="標楷體" w:hAnsi="標楷體"/>
        </w:rPr>
      </w:pPr>
      <w:r w:rsidRPr="008440CC">
        <w:rPr>
          <w:rFonts w:ascii="標楷體" w:eastAsia="標楷體" w:hAnsi="標楷體" w:cs="新細明體" w:hint="eastAsia"/>
          <w:kern w:val="0"/>
        </w:rPr>
        <w:t>貳、</w:t>
      </w:r>
      <w:r>
        <w:rPr>
          <w:rFonts w:ascii="標楷體" w:eastAsia="標楷體" w:hAnsi="標楷體" w:cs="新細明體" w:hint="eastAsia"/>
          <w:kern w:val="0"/>
        </w:rPr>
        <w:t>品德</w:t>
      </w:r>
      <w:r w:rsidRPr="008440CC">
        <w:rPr>
          <w:rFonts w:ascii="標楷體" w:eastAsia="標楷體" w:hAnsi="標楷體" w:hint="eastAsia"/>
        </w:rPr>
        <w:t>實施目的</w:t>
      </w:r>
    </w:p>
    <w:p w:rsidR="004E3AFC" w:rsidRPr="008440CC" w:rsidRDefault="004E3AFC" w:rsidP="004E3AFC">
      <w:pPr>
        <w:widowControl/>
        <w:spacing w:before="100" w:beforeAutospacing="1" w:after="100" w:afterAutospacing="1" w:line="0" w:lineRule="atLeast"/>
        <w:ind w:leftChars="75" w:left="540" w:hangingChars="150" w:hanging="360"/>
        <w:rPr>
          <w:rFonts w:ascii="標楷體" w:eastAsia="標楷體" w:hAnsi="標楷體" w:cs="新細明體"/>
          <w:kern w:val="0"/>
        </w:rPr>
      </w:pPr>
      <w:r w:rsidRPr="008440CC">
        <w:rPr>
          <w:rFonts w:ascii="標楷體" w:eastAsia="標楷體" w:hAnsi="標楷體" w:cs="新細明體" w:hint="eastAsia"/>
          <w:kern w:val="0"/>
        </w:rPr>
        <w:t xml:space="preserve">一、培養學生成為自由理性、守法守紀、修己善群的現代國民，具有自尊自愛、關懷他人、守法盡責的生活態度。 </w:t>
      </w:r>
    </w:p>
    <w:p w:rsidR="004E3AFC" w:rsidRPr="008440CC" w:rsidRDefault="004E3AFC" w:rsidP="004E3AFC">
      <w:pPr>
        <w:widowControl/>
        <w:spacing w:before="100" w:beforeAutospacing="1" w:after="100" w:afterAutospacing="1" w:line="0" w:lineRule="atLeast"/>
        <w:ind w:leftChars="75" w:left="540" w:hangingChars="150" w:hanging="360"/>
        <w:rPr>
          <w:rFonts w:ascii="標楷體" w:eastAsia="標楷體" w:hAnsi="標楷體" w:cs="新細明體"/>
          <w:kern w:val="0"/>
        </w:rPr>
      </w:pPr>
      <w:r w:rsidRPr="008440CC">
        <w:rPr>
          <w:rFonts w:ascii="標楷體" w:eastAsia="標楷體" w:hAnsi="標楷體" w:cs="新細明體" w:hint="eastAsia"/>
          <w:kern w:val="0"/>
        </w:rPr>
        <w:t xml:space="preserve">二、尊重學生的權利與義務，啟發其對行為規範之認知與實踐。 </w:t>
      </w:r>
    </w:p>
    <w:p w:rsidR="004E3AFC" w:rsidRPr="008440CC" w:rsidRDefault="004E3AFC" w:rsidP="004E3AFC">
      <w:pPr>
        <w:widowControl/>
        <w:spacing w:before="100" w:beforeAutospacing="1" w:after="100" w:afterAutospacing="1" w:line="0" w:lineRule="atLeast"/>
        <w:ind w:leftChars="75" w:left="540" w:hangingChars="150" w:hanging="360"/>
        <w:rPr>
          <w:rFonts w:ascii="標楷體" w:eastAsia="標楷體" w:hAnsi="標楷體" w:cs="新細明體"/>
          <w:kern w:val="0"/>
        </w:rPr>
      </w:pPr>
      <w:r w:rsidRPr="008440CC">
        <w:rPr>
          <w:rFonts w:ascii="標楷體" w:eastAsia="標楷體" w:hAnsi="標楷體" w:cs="新細明體" w:hint="eastAsia"/>
          <w:kern w:val="0"/>
        </w:rPr>
        <w:t xml:space="preserve">三、加強學生建立正確的價值判斷及培養講理求真的態度。 </w:t>
      </w:r>
    </w:p>
    <w:p w:rsidR="004E3AFC" w:rsidRPr="008440CC" w:rsidRDefault="004E3AFC" w:rsidP="004E3AFC">
      <w:pPr>
        <w:widowControl/>
        <w:spacing w:before="100" w:beforeAutospacing="1" w:after="100" w:afterAutospacing="1" w:line="0" w:lineRule="atLeast"/>
        <w:ind w:leftChars="75" w:left="540" w:hangingChars="150" w:hanging="360"/>
        <w:rPr>
          <w:rFonts w:ascii="標楷體" w:eastAsia="標楷體" w:hAnsi="標楷體" w:cs="新細明體"/>
          <w:kern w:val="0"/>
        </w:rPr>
      </w:pPr>
      <w:r w:rsidRPr="008440CC">
        <w:rPr>
          <w:rFonts w:ascii="標楷體" w:eastAsia="標楷體" w:hAnsi="標楷體" w:cs="新細明體" w:hint="eastAsia"/>
          <w:kern w:val="0"/>
        </w:rPr>
        <w:t xml:space="preserve">四、協助學生建立良好的行為習慣，健全正常的人格發展，以預防學生犯罪。 </w:t>
      </w:r>
    </w:p>
    <w:p w:rsidR="004E3AFC" w:rsidRPr="008440CC" w:rsidRDefault="004E3AFC" w:rsidP="004E3AFC">
      <w:pPr>
        <w:widowControl/>
        <w:spacing w:before="100" w:beforeAutospacing="1" w:after="100" w:afterAutospacing="1" w:line="0" w:lineRule="atLeast"/>
        <w:ind w:leftChars="75" w:left="540" w:hangingChars="150" w:hanging="360"/>
        <w:rPr>
          <w:rFonts w:ascii="標楷體" w:eastAsia="標楷體" w:hAnsi="標楷體" w:cs="新細明體"/>
          <w:kern w:val="0"/>
        </w:rPr>
      </w:pPr>
      <w:r w:rsidRPr="008440CC">
        <w:rPr>
          <w:rFonts w:ascii="標楷體" w:eastAsia="標楷體" w:hAnsi="標楷體" w:cs="新細明體" w:hint="eastAsia"/>
          <w:kern w:val="0"/>
        </w:rPr>
        <w:t xml:space="preserve">五、指導學生從事正當的育樂活動，培養安排適當休閒生活的能力，以促進學生健全的身心發展。 </w:t>
      </w:r>
    </w:p>
    <w:p w:rsidR="004E3AFC" w:rsidRPr="008440CC" w:rsidRDefault="004E3AFC" w:rsidP="004E3AFC">
      <w:pPr>
        <w:widowControl/>
        <w:spacing w:before="100" w:beforeAutospacing="1" w:after="100" w:afterAutospacing="1" w:line="0" w:lineRule="atLeast"/>
        <w:ind w:leftChars="75" w:left="540" w:hangingChars="150" w:hanging="360"/>
        <w:rPr>
          <w:rFonts w:ascii="標楷體" w:eastAsia="標楷體" w:hAnsi="標楷體" w:cs="新細明體"/>
          <w:kern w:val="0"/>
        </w:rPr>
      </w:pPr>
      <w:r w:rsidRPr="008440CC">
        <w:rPr>
          <w:rFonts w:ascii="標楷體" w:eastAsia="標楷體" w:hAnsi="標楷體" w:cs="新細明體" w:hint="eastAsia"/>
          <w:kern w:val="0"/>
        </w:rPr>
        <w:t xml:space="preserve">六、加強家庭、學校、社會間之聯繫，運用社會資源，以發揮輔導教化的功能。 </w:t>
      </w:r>
    </w:p>
    <w:p w:rsidR="004E3AFC" w:rsidRPr="008440CC" w:rsidRDefault="004E3AFC" w:rsidP="004E3AFC">
      <w:pPr>
        <w:widowControl/>
        <w:spacing w:before="100" w:beforeAutospacing="1" w:after="100" w:afterAutospacing="1" w:line="0" w:lineRule="atLeast"/>
        <w:rPr>
          <w:rFonts w:ascii="標楷體" w:eastAsia="標楷體" w:hAnsi="標楷體" w:cs="新細明體"/>
          <w:kern w:val="0"/>
        </w:rPr>
      </w:pPr>
      <w:r w:rsidRPr="008440CC">
        <w:rPr>
          <w:rFonts w:ascii="標楷體" w:eastAsia="標楷體" w:hAnsi="標楷體" w:cs="新細明體" w:hint="eastAsia"/>
          <w:kern w:val="0"/>
        </w:rPr>
        <w:t>參、</w:t>
      </w:r>
      <w:r>
        <w:rPr>
          <w:rFonts w:ascii="標楷體" w:eastAsia="標楷體" w:hAnsi="標楷體" w:cs="新細明體" w:hint="eastAsia"/>
          <w:kern w:val="0"/>
        </w:rPr>
        <w:t>品德</w:t>
      </w:r>
      <w:r w:rsidRPr="008440CC">
        <w:rPr>
          <w:rFonts w:ascii="標楷體" w:eastAsia="標楷體" w:hAnsi="標楷體" w:cs="新細明體" w:hint="eastAsia"/>
          <w:kern w:val="0"/>
        </w:rPr>
        <w:t xml:space="preserve">實施原則 </w:t>
      </w:r>
    </w:p>
    <w:p w:rsidR="004E3AFC" w:rsidRPr="008440CC" w:rsidRDefault="004E3AFC" w:rsidP="004E3AFC">
      <w:pPr>
        <w:widowControl/>
        <w:shd w:val="clear" w:color="auto" w:fill="FFFFFF"/>
        <w:spacing w:before="100" w:beforeAutospacing="1" w:after="100" w:afterAutospacing="1" w:line="0" w:lineRule="atLeast"/>
        <w:ind w:leftChars="75" w:left="540" w:hangingChars="150" w:hanging="360"/>
        <w:rPr>
          <w:rFonts w:ascii="標楷體" w:eastAsia="標楷體" w:hAnsi="標楷體" w:cs="Arial"/>
          <w:kern w:val="0"/>
        </w:rPr>
      </w:pPr>
      <w:r w:rsidRPr="008440CC">
        <w:rPr>
          <w:rFonts w:ascii="標楷體" w:eastAsia="標楷體" w:hAnsi="標楷體" w:cs="Arial" w:hint="eastAsia"/>
          <w:kern w:val="0"/>
        </w:rPr>
        <w:t>一、</w:t>
      </w:r>
      <w:r w:rsidRPr="008440CC">
        <w:rPr>
          <w:rFonts w:ascii="標楷體" w:eastAsia="標楷體" w:hAnsi="標楷體" w:cs="Arial"/>
          <w:kern w:val="0"/>
        </w:rPr>
        <w:t>民主過程原則：品德教育核心價值與行為準則之產生，是經由學校</w:t>
      </w:r>
      <w:r w:rsidRPr="008440CC">
        <w:rPr>
          <w:rFonts w:ascii="標楷體" w:eastAsia="標楷體" w:hAnsi="標楷體" w:cs="Arial" w:hint="eastAsia"/>
          <w:kern w:val="0"/>
        </w:rPr>
        <w:t>師生共同決議與合作</w:t>
      </w:r>
      <w:r w:rsidRPr="008440CC">
        <w:rPr>
          <w:rFonts w:ascii="標楷體" w:eastAsia="標楷體" w:hAnsi="標楷體" w:cs="Arial"/>
          <w:kern w:val="0"/>
        </w:rPr>
        <w:t>，藉由群體內核心價值之凝聚與形成歷程，體驗暨展現當代公民社會之精神。</w:t>
      </w:r>
    </w:p>
    <w:p w:rsidR="004E3AFC" w:rsidRPr="008440CC" w:rsidRDefault="004E3AFC" w:rsidP="004E3AFC">
      <w:pPr>
        <w:widowControl/>
        <w:shd w:val="clear" w:color="auto" w:fill="FFFFFF"/>
        <w:spacing w:before="100" w:beforeAutospacing="1" w:after="100" w:afterAutospacing="1" w:line="0" w:lineRule="atLeast"/>
        <w:ind w:leftChars="75" w:left="540" w:hangingChars="150" w:hanging="360"/>
        <w:rPr>
          <w:rFonts w:ascii="標楷體" w:eastAsia="標楷體" w:hAnsi="標楷體" w:cs="Arial"/>
          <w:kern w:val="0"/>
        </w:rPr>
      </w:pPr>
      <w:r w:rsidRPr="008440CC">
        <w:rPr>
          <w:rFonts w:ascii="標楷體" w:eastAsia="標楷體" w:hAnsi="標楷體" w:cs="Arial" w:hint="eastAsia"/>
          <w:kern w:val="0"/>
        </w:rPr>
        <w:t>二、</w:t>
      </w:r>
      <w:r w:rsidRPr="008440CC">
        <w:rPr>
          <w:rFonts w:ascii="標楷體" w:eastAsia="標楷體" w:hAnsi="標楷體" w:cs="Arial"/>
          <w:kern w:val="0"/>
        </w:rPr>
        <w:t>多元參與原則：經由學校全體成員共同發聲，且每個參與者皆成為品德教育之實踐主體，學校、家庭與社會形成多元教育夥伴關係，並齊力發揮言教、身教與境教之功效。</w:t>
      </w:r>
    </w:p>
    <w:p w:rsidR="004E3AFC" w:rsidRPr="008440CC" w:rsidRDefault="004E3AFC" w:rsidP="004E3AFC">
      <w:pPr>
        <w:widowControl/>
        <w:shd w:val="clear" w:color="auto" w:fill="FFFFFF"/>
        <w:spacing w:before="100" w:beforeAutospacing="1" w:after="100" w:afterAutospacing="1" w:line="0" w:lineRule="atLeast"/>
        <w:ind w:leftChars="75" w:left="540" w:hangingChars="150" w:hanging="360"/>
        <w:rPr>
          <w:rFonts w:ascii="標楷體" w:eastAsia="標楷體" w:hAnsi="標楷體" w:cs="Arial"/>
          <w:kern w:val="0"/>
        </w:rPr>
      </w:pPr>
      <w:r w:rsidRPr="008440CC">
        <w:rPr>
          <w:rFonts w:ascii="標楷體" w:eastAsia="標楷體" w:hAnsi="標楷體" w:cs="Arial" w:hint="eastAsia"/>
          <w:kern w:val="0"/>
        </w:rPr>
        <w:t>三、</w:t>
      </w:r>
      <w:r w:rsidRPr="008440CC">
        <w:rPr>
          <w:rFonts w:ascii="標楷體" w:eastAsia="標楷體" w:hAnsi="標楷體" w:cs="Arial"/>
          <w:kern w:val="0"/>
        </w:rPr>
        <w:t>統整融合原則：在學校既有的基礎與特色之上，配合教育改革各項重點，融合正式課程、非正式課程、潛在課程以及相關活動之推動，以強化品德教育之功能。</w:t>
      </w:r>
    </w:p>
    <w:p w:rsidR="004E3AFC" w:rsidRPr="008440CC" w:rsidRDefault="004E3AFC" w:rsidP="004E3AFC">
      <w:pPr>
        <w:widowControl/>
        <w:spacing w:before="100" w:beforeAutospacing="1" w:after="100" w:afterAutospacing="1" w:line="0" w:lineRule="atLeast"/>
        <w:rPr>
          <w:rFonts w:ascii="標楷體" w:eastAsia="標楷體" w:hAnsi="標楷體"/>
        </w:rPr>
      </w:pPr>
      <w:r w:rsidRPr="008440CC">
        <w:rPr>
          <w:rFonts w:ascii="標楷體" w:eastAsia="標楷體" w:hAnsi="標楷體" w:cs="新細明體" w:hint="eastAsia"/>
          <w:kern w:val="0"/>
        </w:rPr>
        <w:t>肆、</w:t>
      </w:r>
      <w:r>
        <w:rPr>
          <w:rFonts w:ascii="標楷體" w:eastAsia="標楷體" w:hAnsi="標楷體" w:cs="新細明體" w:hint="eastAsia"/>
          <w:kern w:val="0"/>
        </w:rPr>
        <w:t>品德</w:t>
      </w:r>
      <w:r w:rsidRPr="008440CC">
        <w:rPr>
          <w:rFonts w:ascii="標楷體" w:eastAsia="標楷體" w:hAnsi="標楷體" w:hint="eastAsia"/>
        </w:rPr>
        <w:t>實施策略</w:t>
      </w:r>
    </w:p>
    <w:p w:rsidR="004E3AFC" w:rsidRPr="008440CC" w:rsidRDefault="004E3AFC" w:rsidP="004E3AFC">
      <w:pPr>
        <w:widowControl/>
        <w:spacing w:before="100" w:beforeAutospacing="1" w:after="100" w:afterAutospacing="1" w:line="0" w:lineRule="atLeast"/>
        <w:ind w:leftChars="75" w:left="540" w:hangingChars="150" w:hanging="360"/>
        <w:rPr>
          <w:rFonts w:ascii="標楷體" w:eastAsia="標楷體" w:hAnsi="標楷體" w:cs="新細明體"/>
          <w:kern w:val="0"/>
        </w:rPr>
      </w:pPr>
      <w:r w:rsidRPr="008440CC">
        <w:rPr>
          <w:rFonts w:ascii="標楷體" w:eastAsia="標楷體" w:hAnsi="標楷體" w:cs="新細明體" w:hint="eastAsia"/>
          <w:kern w:val="0"/>
        </w:rPr>
        <w:t>一、成立</w:t>
      </w:r>
      <w:r>
        <w:rPr>
          <w:rFonts w:ascii="標楷體" w:eastAsia="標楷體" w:hAnsi="標楷體" w:cs="新細明體" w:hint="eastAsia"/>
          <w:kern w:val="0"/>
        </w:rPr>
        <w:t>品德</w:t>
      </w:r>
      <w:r w:rsidRPr="008440CC">
        <w:rPr>
          <w:rFonts w:ascii="標楷體" w:eastAsia="標楷體" w:hAnsi="標楷體" w:cs="新細明體" w:hint="eastAsia"/>
          <w:kern w:val="0"/>
        </w:rPr>
        <w:t>教育實踐推動組織，研訂</w:t>
      </w:r>
      <w:r>
        <w:rPr>
          <w:rFonts w:ascii="標楷體" w:eastAsia="標楷體" w:hAnsi="標楷體" w:cs="新細明體" w:hint="eastAsia"/>
          <w:kern w:val="0"/>
        </w:rPr>
        <w:t>品德</w:t>
      </w:r>
      <w:r w:rsidRPr="008440CC">
        <w:rPr>
          <w:rFonts w:ascii="標楷體" w:eastAsia="標楷體" w:hAnsi="標楷體" w:cs="新細明體" w:hint="eastAsia"/>
          <w:kern w:val="0"/>
        </w:rPr>
        <w:t>教育計畫，訂定</w:t>
      </w:r>
      <w:r>
        <w:rPr>
          <w:rFonts w:ascii="標楷體" w:eastAsia="標楷體" w:hAnsi="標楷體" w:cs="新細明體" w:hint="eastAsia"/>
          <w:kern w:val="0"/>
        </w:rPr>
        <w:t>品德</w:t>
      </w:r>
      <w:r w:rsidRPr="008440CC">
        <w:rPr>
          <w:rFonts w:ascii="標楷體" w:eastAsia="標楷體" w:hAnsi="標楷體" w:cs="新細明體" w:hint="eastAsia"/>
          <w:kern w:val="0"/>
        </w:rPr>
        <w:t>核心主軸與核心價值，發展</w:t>
      </w:r>
      <w:r>
        <w:rPr>
          <w:rFonts w:ascii="標楷體" w:eastAsia="標楷體" w:hAnsi="標楷體" w:cs="新細明體" w:hint="eastAsia"/>
          <w:kern w:val="0"/>
        </w:rPr>
        <w:t>品德</w:t>
      </w:r>
      <w:r w:rsidRPr="008440CC">
        <w:rPr>
          <w:rFonts w:ascii="標楷體" w:eastAsia="標楷體" w:hAnsi="標楷體" w:cs="新細明體" w:hint="eastAsia"/>
          <w:kern w:val="0"/>
        </w:rPr>
        <w:t>教育實施策略，整合各方</w:t>
      </w:r>
      <w:r>
        <w:rPr>
          <w:rFonts w:ascii="標楷體" w:eastAsia="標楷體" w:hAnsi="標楷體" w:cs="新細明體" w:hint="eastAsia"/>
          <w:kern w:val="0"/>
        </w:rPr>
        <w:t>品德</w:t>
      </w:r>
      <w:r w:rsidRPr="008440CC">
        <w:rPr>
          <w:rFonts w:ascii="標楷體" w:eastAsia="標楷體" w:hAnsi="標楷體" w:cs="新細明體" w:hint="eastAsia"/>
          <w:kern w:val="0"/>
        </w:rPr>
        <w:t>教育資源，檢討</w:t>
      </w:r>
      <w:r>
        <w:rPr>
          <w:rFonts w:ascii="標楷體" w:eastAsia="標楷體" w:hAnsi="標楷體" w:cs="新細明體" w:hint="eastAsia"/>
          <w:kern w:val="0"/>
        </w:rPr>
        <w:t>品德</w:t>
      </w:r>
      <w:r w:rsidRPr="008440CC">
        <w:rPr>
          <w:rFonts w:ascii="標楷體" w:eastAsia="標楷體" w:hAnsi="標楷體" w:cs="新細明體" w:hint="eastAsia"/>
          <w:kern w:val="0"/>
        </w:rPr>
        <w:t>教育實施成效。</w:t>
      </w:r>
    </w:p>
    <w:p w:rsidR="004E3AFC" w:rsidRPr="008440CC" w:rsidRDefault="004E3AFC" w:rsidP="004E3AFC">
      <w:pPr>
        <w:widowControl/>
        <w:spacing w:before="100" w:beforeAutospacing="1" w:after="100" w:afterAutospacing="1" w:line="0" w:lineRule="atLeast"/>
        <w:ind w:leftChars="75" w:left="540" w:hangingChars="150" w:hanging="360"/>
        <w:rPr>
          <w:rFonts w:ascii="標楷體" w:eastAsia="標楷體" w:hAnsi="標楷體" w:cs="新細明體"/>
          <w:kern w:val="0"/>
        </w:rPr>
      </w:pPr>
      <w:r w:rsidRPr="008440CC">
        <w:rPr>
          <w:rFonts w:ascii="標楷體" w:eastAsia="標楷體" w:hAnsi="標楷體" w:cs="新細明體" w:hint="eastAsia"/>
          <w:kern w:val="0"/>
        </w:rPr>
        <w:t>二、採螺旋式課程發展觀點，依低、中、高年級分段實施，使</w:t>
      </w:r>
      <w:r>
        <w:rPr>
          <w:rFonts w:ascii="標楷體" w:eastAsia="標楷體" w:hAnsi="標楷體" w:cs="新細明體" w:hint="eastAsia"/>
          <w:kern w:val="0"/>
        </w:rPr>
        <w:t>品德</w:t>
      </w:r>
      <w:r w:rsidRPr="008440CC">
        <w:rPr>
          <w:rFonts w:ascii="標楷體" w:eastAsia="標楷體" w:hAnsi="標楷體" w:cs="新細明體" w:hint="eastAsia"/>
          <w:kern w:val="0"/>
        </w:rPr>
        <w:t>教育更為具體。</w:t>
      </w:r>
    </w:p>
    <w:p w:rsidR="004E3AFC" w:rsidRPr="008440CC" w:rsidRDefault="004E3AFC" w:rsidP="004E3AFC">
      <w:pPr>
        <w:widowControl/>
        <w:spacing w:before="100" w:beforeAutospacing="1" w:after="100" w:afterAutospacing="1" w:line="0" w:lineRule="atLeast"/>
        <w:ind w:leftChars="75" w:left="540" w:hangingChars="150" w:hanging="360"/>
        <w:rPr>
          <w:rFonts w:ascii="標楷體" w:eastAsia="標楷體" w:hAnsi="標楷體" w:cs="新細明體"/>
          <w:kern w:val="0"/>
        </w:rPr>
      </w:pPr>
      <w:r w:rsidRPr="008440CC">
        <w:rPr>
          <w:rFonts w:ascii="標楷體" w:eastAsia="標楷體" w:hAnsi="標楷體" w:cs="新細明體" w:hint="eastAsia"/>
          <w:kern w:val="0"/>
        </w:rPr>
        <w:t>三、積極辦理學校教職員與家長</w:t>
      </w:r>
      <w:r>
        <w:rPr>
          <w:rFonts w:ascii="標楷體" w:eastAsia="標楷體" w:hAnsi="標楷體" w:cs="新細明體" w:hint="eastAsia"/>
          <w:kern w:val="0"/>
        </w:rPr>
        <w:t>品德</w:t>
      </w:r>
      <w:r w:rsidRPr="008440CC">
        <w:rPr>
          <w:rFonts w:ascii="標楷體" w:eastAsia="標楷體" w:hAnsi="標楷體" w:cs="新細明體" w:hint="eastAsia"/>
          <w:kern w:val="0"/>
        </w:rPr>
        <w:t>教育研習與教育專業增能成長活動，提昇親師</w:t>
      </w:r>
      <w:r>
        <w:rPr>
          <w:rFonts w:ascii="標楷體" w:eastAsia="標楷體" w:hAnsi="標楷體" w:cs="新細明體" w:hint="eastAsia"/>
          <w:kern w:val="0"/>
        </w:rPr>
        <w:t>品德</w:t>
      </w:r>
      <w:r w:rsidRPr="008440CC">
        <w:rPr>
          <w:rFonts w:ascii="標楷體" w:eastAsia="標楷體" w:hAnsi="標楷體" w:cs="新細明體" w:hint="eastAsia"/>
          <w:kern w:val="0"/>
        </w:rPr>
        <w:t>教育素養，經由研討、分享與對話，凝聚全校教職員及家長之共識，建立</w:t>
      </w:r>
      <w:r>
        <w:rPr>
          <w:rFonts w:ascii="標楷體" w:eastAsia="標楷體" w:hAnsi="標楷體" w:cs="新細明體" w:hint="eastAsia"/>
          <w:kern w:val="0"/>
        </w:rPr>
        <w:t>品德</w:t>
      </w:r>
      <w:r w:rsidRPr="008440CC">
        <w:rPr>
          <w:rFonts w:ascii="標楷體" w:eastAsia="標楷體" w:hAnsi="標楷體" w:cs="新細明體" w:hint="eastAsia"/>
          <w:kern w:val="0"/>
        </w:rPr>
        <w:t>教育社群，發展</w:t>
      </w:r>
      <w:r>
        <w:rPr>
          <w:rFonts w:ascii="標楷體" w:eastAsia="標楷體" w:hAnsi="標楷體" w:cs="新細明體" w:hint="eastAsia"/>
          <w:kern w:val="0"/>
        </w:rPr>
        <w:t>品德</w:t>
      </w:r>
      <w:r w:rsidRPr="008440CC">
        <w:rPr>
          <w:rFonts w:ascii="標楷體" w:eastAsia="標楷體" w:hAnsi="標楷體" w:cs="新細明體" w:hint="eastAsia"/>
          <w:kern w:val="0"/>
        </w:rPr>
        <w:t>教學策略。</w:t>
      </w:r>
    </w:p>
    <w:p w:rsidR="004E3AFC" w:rsidRPr="008440CC" w:rsidRDefault="004E3AFC" w:rsidP="004E3AFC">
      <w:pPr>
        <w:widowControl/>
        <w:spacing w:before="100" w:beforeAutospacing="1" w:after="100" w:afterAutospacing="1" w:line="0" w:lineRule="atLeast"/>
        <w:ind w:leftChars="75" w:left="540" w:hangingChars="150" w:hanging="360"/>
        <w:rPr>
          <w:rFonts w:ascii="標楷體" w:eastAsia="標楷體" w:hAnsi="標楷體"/>
        </w:rPr>
      </w:pPr>
      <w:r w:rsidRPr="008440CC">
        <w:rPr>
          <w:rFonts w:ascii="標楷體" w:eastAsia="標楷體" w:hAnsi="標楷體" w:cs="新細明體" w:hint="eastAsia"/>
          <w:kern w:val="0"/>
        </w:rPr>
        <w:lastRenderedPageBreak/>
        <w:t>四、營造</w:t>
      </w:r>
      <w:r>
        <w:rPr>
          <w:rFonts w:ascii="標楷體" w:eastAsia="標楷體" w:hAnsi="標楷體" w:cs="新細明體" w:hint="eastAsia"/>
          <w:kern w:val="0"/>
        </w:rPr>
        <w:t>品德</w:t>
      </w:r>
      <w:r w:rsidRPr="008440CC">
        <w:rPr>
          <w:rFonts w:ascii="標楷體" w:eastAsia="標楷體" w:hAnsi="標楷體" w:cs="新細明體" w:hint="eastAsia"/>
          <w:kern w:val="0"/>
        </w:rPr>
        <w:t>情境，落實生活實踐，</w:t>
      </w:r>
      <w:r w:rsidRPr="008440CC">
        <w:rPr>
          <w:rFonts w:ascii="標楷體" w:eastAsia="標楷體" w:hAnsi="標楷體" w:hint="eastAsia"/>
        </w:rPr>
        <w:t>各項</w:t>
      </w:r>
      <w:r>
        <w:rPr>
          <w:rFonts w:ascii="標楷體" w:eastAsia="標楷體" w:hAnsi="標楷體" w:hint="eastAsia"/>
        </w:rPr>
        <w:t>品德</w:t>
      </w:r>
      <w:r w:rsidRPr="008440CC">
        <w:rPr>
          <w:rFonts w:ascii="標楷體" w:eastAsia="標楷體" w:hAnsi="標楷體" w:hint="eastAsia"/>
        </w:rPr>
        <w:t>教育內涵融入永續校園的經營理念，營造校園良好的</w:t>
      </w:r>
      <w:r>
        <w:rPr>
          <w:rFonts w:ascii="標楷體" w:eastAsia="標楷體" w:hAnsi="標楷體" w:hint="eastAsia"/>
        </w:rPr>
        <w:t>品德</w:t>
      </w:r>
      <w:r w:rsidRPr="008440CC">
        <w:rPr>
          <w:rFonts w:ascii="標楷體" w:eastAsia="標楷體" w:hAnsi="標楷體" w:hint="eastAsia"/>
        </w:rPr>
        <w:t>情境佈置，善</w:t>
      </w:r>
      <w:r w:rsidRPr="008440CC">
        <w:rPr>
          <w:rFonts w:ascii="標楷體" w:eastAsia="標楷體" w:hAnsi="標楷體" w:cs="新細明體" w:hint="eastAsia"/>
          <w:kern w:val="0"/>
        </w:rPr>
        <w:t>用機會教育，鼓勵學生將良好</w:t>
      </w:r>
      <w:r>
        <w:rPr>
          <w:rFonts w:ascii="標楷體" w:eastAsia="標楷體" w:hAnsi="標楷體" w:cs="新細明體" w:hint="eastAsia"/>
          <w:kern w:val="0"/>
        </w:rPr>
        <w:t>品德</w:t>
      </w:r>
      <w:r w:rsidRPr="008440CC">
        <w:rPr>
          <w:rFonts w:ascii="標楷體" w:eastAsia="標楷體" w:hAnsi="標楷體" w:cs="新細明體" w:hint="eastAsia"/>
          <w:kern w:val="0"/>
        </w:rPr>
        <w:t>教育實踐於生活之中。</w:t>
      </w:r>
    </w:p>
    <w:p w:rsidR="004E3AFC" w:rsidRPr="008440CC" w:rsidRDefault="004E3AFC" w:rsidP="004E3AFC">
      <w:pPr>
        <w:widowControl/>
        <w:spacing w:before="100" w:beforeAutospacing="1" w:after="100" w:afterAutospacing="1" w:line="0" w:lineRule="atLeast"/>
        <w:ind w:leftChars="75" w:left="540" w:hangingChars="150" w:hanging="360"/>
        <w:rPr>
          <w:rFonts w:ascii="標楷體" w:eastAsia="標楷體" w:hAnsi="標楷體" w:cs="新細明體"/>
          <w:kern w:val="0"/>
        </w:rPr>
      </w:pPr>
      <w:r w:rsidRPr="008440CC">
        <w:rPr>
          <w:rFonts w:ascii="標楷體" w:eastAsia="標楷體" w:hAnsi="標楷體" w:hint="eastAsia"/>
        </w:rPr>
        <w:t>五、</w:t>
      </w:r>
      <w:r w:rsidRPr="008440CC">
        <w:rPr>
          <w:rFonts w:ascii="標楷體" w:eastAsia="標楷體" w:hAnsi="標楷體" w:cs="新細明體" w:hint="eastAsia"/>
          <w:kern w:val="0"/>
        </w:rPr>
        <w:t>精進課程教學，教師進行各領域課程分析，將</w:t>
      </w:r>
      <w:r>
        <w:rPr>
          <w:rFonts w:ascii="標楷體" w:eastAsia="標楷體" w:hAnsi="標楷體" w:cs="新細明體" w:hint="eastAsia"/>
          <w:kern w:val="0"/>
        </w:rPr>
        <w:t>品德</w:t>
      </w:r>
      <w:r w:rsidRPr="008440CC">
        <w:rPr>
          <w:rFonts w:ascii="標楷體" w:eastAsia="標楷體" w:hAnsi="標楷體" w:cs="新細明體" w:hint="eastAsia"/>
          <w:kern w:val="0"/>
        </w:rPr>
        <w:t>教育融入各學習領域課程計畫中實施，精進相關課程設計及教學內涵之教材教法，透過言教身教，形塑學生良好</w:t>
      </w:r>
      <w:r>
        <w:rPr>
          <w:rFonts w:ascii="標楷體" w:eastAsia="標楷體" w:hAnsi="標楷體" w:cs="新細明體" w:hint="eastAsia"/>
          <w:kern w:val="0"/>
        </w:rPr>
        <w:t>品德</w:t>
      </w:r>
      <w:r w:rsidRPr="008440CC">
        <w:rPr>
          <w:rFonts w:ascii="標楷體" w:eastAsia="標楷體" w:hAnsi="標楷體" w:cs="新細明體" w:hint="eastAsia"/>
          <w:kern w:val="0"/>
        </w:rPr>
        <w:t>。</w:t>
      </w:r>
    </w:p>
    <w:p w:rsidR="004E3AFC" w:rsidRPr="004E3AFC" w:rsidRDefault="004E3AFC" w:rsidP="004E3AFC">
      <w:pPr>
        <w:widowControl/>
        <w:spacing w:before="100" w:beforeAutospacing="1" w:after="100" w:afterAutospacing="1" w:line="0" w:lineRule="atLeast"/>
        <w:ind w:leftChars="75" w:left="540" w:hangingChars="150" w:hanging="360"/>
        <w:rPr>
          <w:rFonts w:ascii="標楷體" w:eastAsia="標楷體" w:hAnsi="標楷體" w:cs="新細明體"/>
          <w:kern w:val="0"/>
        </w:rPr>
      </w:pPr>
      <w:r w:rsidRPr="008440CC">
        <w:rPr>
          <w:rFonts w:ascii="標楷體" w:eastAsia="標楷體" w:hAnsi="標楷體" w:cs="新細明體" w:hint="eastAsia"/>
          <w:kern w:val="0"/>
        </w:rPr>
        <w:t>六、結合社區資源，善用聯絡簿，融入家長力量，攜手共創</w:t>
      </w:r>
      <w:r>
        <w:rPr>
          <w:rFonts w:ascii="標楷體" w:eastAsia="標楷體" w:hAnsi="標楷體" w:cs="新細明體" w:hint="eastAsia"/>
          <w:kern w:val="0"/>
        </w:rPr>
        <w:t>品德</w:t>
      </w:r>
      <w:r w:rsidRPr="008440CC">
        <w:rPr>
          <w:rFonts w:ascii="標楷體" w:eastAsia="標楷體" w:hAnsi="標楷體" w:cs="新細明體" w:hint="eastAsia"/>
          <w:kern w:val="0"/>
        </w:rPr>
        <w:t>學園，結合校園志工服務導入志工力量，整合社區有利資源，辦理各項社區關懷、服務隊以達到社區參與和服務目標。</w:t>
      </w:r>
    </w:p>
    <w:p w:rsidR="004E3AFC" w:rsidRDefault="00B12FB0" w:rsidP="00B12FB0">
      <w:pPr>
        <w:widowControl/>
        <w:spacing w:before="100" w:beforeAutospacing="1" w:after="100" w:afterAutospacing="1" w:line="0" w:lineRule="atLeast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伍、</w:t>
      </w:r>
      <w:r w:rsidR="004E3AFC">
        <w:rPr>
          <w:rFonts w:ascii="標楷體" w:eastAsia="標楷體" w:hAnsi="標楷體" w:cs="Arial" w:hint="eastAsia"/>
        </w:rPr>
        <w:t>品德</w:t>
      </w:r>
      <w:r w:rsidR="004E3AFC" w:rsidRPr="008440CC">
        <w:rPr>
          <w:rFonts w:ascii="標楷體" w:eastAsia="標楷體" w:hAnsi="標楷體" w:cs="Arial" w:hint="eastAsia"/>
        </w:rPr>
        <w:t>教育核心價值與行為準則的</w:t>
      </w:r>
      <w:r w:rsidR="004E3AFC" w:rsidRPr="00200E64">
        <w:rPr>
          <w:rFonts w:ascii="標楷體" w:eastAsia="標楷體" w:hAnsi="標楷體" w:cs="新細明體" w:hint="eastAsia"/>
          <w:color w:val="FF6600"/>
          <w:kern w:val="0"/>
        </w:rPr>
        <w:t>課程發展</w:t>
      </w:r>
      <w:r w:rsidR="004E3AFC">
        <w:rPr>
          <w:rFonts w:ascii="標楷體" w:eastAsia="標楷體" w:hAnsi="標楷體" w:cs="新細明體" w:hint="eastAsia"/>
          <w:color w:val="FF6600"/>
          <w:kern w:val="0"/>
        </w:rPr>
        <w:t>(搜集和發展合適的課程)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2"/>
        <w:gridCol w:w="1802"/>
        <w:gridCol w:w="5604"/>
      </w:tblGrid>
      <w:tr w:rsidR="004E3AFC" w:rsidTr="004E3AFC">
        <w:trPr>
          <w:trHeight w:val="869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AFC" w:rsidRDefault="004E3AFC" w:rsidP="004E3AFC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班級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AFC" w:rsidRDefault="004E3AFC" w:rsidP="008D70CF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  <w:color w:val="000000"/>
              </w:rPr>
              <w:t>核心價值</w:t>
            </w:r>
            <w:r>
              <w:rPr>
                <w:rFonts w:eastAsia="標楷體" w:hint="eastAsia"/>
                <w:b/>
              </w:rPr>
              <w:t>名稱</w:t>
            </w:r>
          </w:p>
        </w:tc>
        <w:tc>
          <w:tcPr>
            <w:tcW w:w="5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AFC" w:rsidRDefault="004E3AFC" w:rsidP="008D70CF">
            <w:pPr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具體行為準則說明</w:t>
            </w:r>
          </w:p>
        </w:tc>
      </w:tr>
      <w:tr w:rsidR="004E3AFC" w:rsidTr="004E3AFC">
        <w:trPr>
          <w:trHeight w:val="910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AFC" w:rsidRDefault="004E3AFC" w:rsidP="004E3AFC">
            <w:pPr>
              <w:spacing w:line="480" w:lineRule="exact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一甲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AFC" w:rsidRPr="004E3AFC" w:rsidRDefault="004E3AFC" w:rsidP="004E3AFC">
            <w:pPr>
              <w:jc w:val="center"/>
              <w:rPr>
                <w:rFonts w:ascii="標楷體" w:eastAsia="標楷體" w:hAnsi="標楷體"/>
              </w:rPr>
            </w:pPr>
            <w:r w:rsidRPr="004E3AFC">
              <w:rPr>
                <w:rFonts w:ascii="標楷體" w:eastAsia="標楷體" w:hAnsi="標楷體" w:hint="eastAsia"/>
              </w:rPr>
              <w:t>好奇</w:t>
            </w:r>
          </w:p>
        </w:tc>
        <w:tc>
          <w:tcPr>
            <w:tcW w:w="5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AFC" w:rsidRDefault="001A7FF7" w:rsidP="008D70CF">
            <w:pPr>
              <w:spacing w:line="0" w:lineRule="atLeast"/>
              <w:rPr>
                <w:rFonts w:ascii="標楷體" w:eastAsia="標楷體" w:hAnsi="標楷體"/>
                <w:bCs/>
              </w:rPr>
            </w:pPr>
            <w:r w:rsidRPr="001A7FF7">
              <w:rPr>
                <w:rFonts w:ascii="標楷體" w:eastAsia="標楷體" w:hAnsi="標楷體" w:hint="eastAsia"/>
                <w:bCs/>
              </w:rPr>
              <w:t>1.能在</w:t>
            </w:r>
            <w:r>
              <w:rPr>
                <w:rFonts w:ascii="標楷體" w:eastAsia="標楷體" w:hAnsi="標楷體" w:hint="eastAsia"/>
                <w:bCs/>
              </w:rPr>
              <w:t>生活中發現新奇事物</w:t>
            </w:r>
          </w:p>
          <w:p w:rsidR="001A7FF7" w:rsidRPr="001A7FF7" w:rsidRDefault="001A7FF7" w:rsidP="008D70CF">
            <w:pPr>
              <w:spacing w:line="0" w:lineRule="atLeas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2.對學習保持高度好奇與興趣</w:t>
            </w:r>
          </w:p>
        </w:tc>
      </w:tr>
      <w:tr w:rsidR="004E3AFC" w:rsidTr="004E3AFC">
        <w:trPr>
          <w:trHeight w:val="910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AFC" w:rsidRDefault="004E3AFC" w:rsidP="004E3AFC">
            <w:pPr>
              <w:spacing w:line="480" w:lineRule="exact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二甲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AFC" w:rsidRPr="004E3AFC" w:rsidRDefault="004E3AFC" w:rsidP="004E3AFC">
            <w:pPr>
              <w:jc w:val="center"/>
              <w:rPr>
                <w:rFonts w:ascii="標楷體" w:eastAsia="標楷體" w:hAnsi="標楷體"/>
              </w:rPr>
            </w:pPr>
            <w:r w:rsidRPr="004E3AFC">
              <w:rPr>
                <w:rFonts w:ascii="標楷體" w:eastAsia="標楷體" w:hAnsi="標楷體" w:hint="eastAsia"/>
              </w:rPr>
              <w:t>熱情</w:t>
            </w:r>
          </w:p>
        </w:tc>
        <w:tc>
          <w:tcPr>
            <w:tcW w:w="5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AFC" w:rsidRDefault="001A7FF7" w:rsidP="008D70C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1.對學習保持高度興趣</w:t>
            </w:r>
          </w:p>
          <w:p w:rsidR="001A7FF7" w:rsidRDefault="001A7FF7" w:rsidP="008D70C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2.樂於協助需要幫助的人</w:t>
            </w:r>
          </w:p>
          <w:p w:rsidR="001A7FF7" w:rsidRPr="00DA46F9" w:rsidRDefault="001A7FF7" w:rsidP="008D70C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3.當看到有困難時，能立即協助他人</w:t>
            </w:r>
          </w:p>
        </w:tc>
      </w:tr>
      <w:tr w:rsidR="004E3AFC" w:rsidTr="004E3AFC">
        <w:trPr>
          <w:trHeight w:val="869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AFC" w:rsidRDefault="004E3AFC" w:rsidP="004E3AFC">
            <w:pPr>
              <w:spacing w:line="480" w:lineRule="exact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三甲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AFC" w:rsidRPr="004E3AFC" w:rsidRDefault="004E3AFC" w:rsidP="004E3AFC">
            <w:pPr>
              <w:jc w:val="center"/>
              <w:rPr>
                <w:rFonts w:ascii="標楷體" w:eastAsia="標楷體" w:hAnsi="標楷體"/>
              </w:rPr>
            </w:pPr>
            <w:r w:rsidRPr="004E3AFC">
              <w:rPr>
                <w:rFonts w:ascii="標楷體" w:eastAsia="標楷體" w:hAnsi="標楷體" w:hint="eastAsia"/>
              </w:rPr>
              <w:t>樂觀</w:t>
            </w:r>
          </w:p>
        </w:tc>
        <w:tc>
          <w:tcPr>
            <w:tcW w:w="5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AFC" w:rsidRDefault="001A7FF7" w:rsidP="008D70C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1.在面對困難的事情，能樂觀面對</w:t>
            </w:r>
          </w:p>
          <w:p w:rsidR="001A7FF7" w:rsidRPr="00DA46F9" w:rsidRDefault="001A7FF7" w:rsidP="008D70C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2.每天都能保持笑容</w:t>
            </w:r>
          </w:p>
        </w:tc>
      </w:tr>
      <w:tr w:rsidR="004E3AFC" w:rsidTr="004E3AFC">
        <w:trPr>
          <w:trHeight w:val="869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AFC" w:rsidRDefault="004E3AFC" w:rsidP="004E3AFC">
            <w:pPr>
              <w:spacing w:line="480" w:lineRule="exact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四甲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AFC" w:rsidRPr="004E3AFC" w:rsidRDefault="004E3AFC" w:rsidP="004E3AFC">
            <w:pPr>
              <w:jc w:val="center"/>
              <w:rPr>
                <w:rFonts w:ascii="標楷體" w:eastAsia="標楷體" w:hAnsi="標楷體"/>
              </w:rPr>
            </w:pPr>
            <w:r w:rsidRPr="004E3AFC">
              <w:rPr>
                <w:rFonts w:ascii="標楷體" w:eastAsia="標楷體" w:hAnsi="標楷體" w:hint="eastAsia"/>
              </w:rPr>
              <w:t>堅毅</w:t>
            </w:r>
          </w:p>
        </w:tc>
        <w:tc>
          <w:tcPr>
            <w:tcW w:w="5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AFC" w:rsidRDefault="001A7FF7" w:rsidP="008D70CF">
            <w:pPr>
              <w:spacing w:line="0" w:lineRule="atLeast"/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1.能堅持完成自我設定的目標</w:t>
            </w:r>
          </w:p>
          <w:p w:rsidR="001A7FF7" w:rsidRPr="00DA46F9" w:rsidRDefault="001A7FF7" w:rsidP="008D70CF">
            <w:pPr>
              <w:spacing w:line="0" w:lineRule="atLeast"/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2.能於大下課跑步時，跑完該有的圈數</w:t>
            </w:r>
          </w:p>
        </w:tc>
      </w:tr>
      <w:tr w:rsidR="004E3AFC" w:rsidTr="004E3AFC">
        <w:trPr>
          <w:trHeight w:val="869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AFC" w:rsidRDefault="004E3AFC" w:rsidP="004E3AFC">
            <w:pPr>
              <w:spacing w:line="480" w:lineRule="exact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五甲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AFC" w:rsidRPr="004E3AFC" w:rsidRDefault="004E3AFC" w:rsidP="004E3AFC">
            <w:pPr>
              <w:jc w:val="center"/>
              <w:rPr>
                <w:rFonts w:ascii="標楷體" w:eastAsia="標楷體" w:hAnsi="標楷體"/>
              </w:rPr>
            </w:pPr>
            <w:r w:rsidRPr="004E3AFC">
              <w:rPr>
                <w:rFonts w:ascii="標楷體" w:eastAsia="標楷體" w:hAnsi="標楷體" w:hint="eastAsia"/>
              </w:rPr>
              <w:t>自制</w:t>
            </w:r>
          </w:p>
        </w:tc>
        <w:tc>
          <w:tcPr>
            <w:tcW w:w="5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AFC" w:rsidRDefault="001A7FF7" w:rsidP="008D70C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1.能完成老師交代的作業</w:t>
            </w:r>
          </w:p>
          <w:p w:rsidR="001A7FF7" w:rsidRPr="00DA46F9" w:rsidRDefault="001A7FF7" w:rsidP="008D70C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2.能完成學校的各項任務</w:t>
            </w:r>
          </w:p>
        </w:tc>
      </w:tr>
      <w:tr w:rsidR="004E3AFC" w:rsidTr="004E3AFC">
        <w:trPr>
          <w:trHeight w:val="869"/>
        </w:trPr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AFC" w:rsidRDefault="004E3AFC" w:rsidP="004E3AFC">
            <w:pPr>
              <w:spacing w:line="480" w:lineRule="exact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六甲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AFC" w:rsidRPr="004E3AFC" w:rsidRDefault="004E3AFC" w:rsidP="004E3AFC">
            <w:pPr>
              <w:jc w:val="center"/>
              <w:rPr>
                <w:rFonts w:ascii="標楷體" w:eastAsia="標楷體" w:hAnsi="標楷體"/>
              </w:rPr>
            </w:pPr>
            <w:r w:rsidRPr="004E3AFC">
              <w:rPr>
                <w:rFonts w:ascii="標楷體" w:eastAsia="標楷體" w:hAnsi="標楷體" w:hint="eastAsia"/>
              </w:rPr>
              <w:t>感恩</w:t>
            </w:r>
          </w:p>
        </w:tc>
        <w:tc>
          <w:tcPr>
            <w:tcW w:w="5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AFC" w:rsidRDefault="001A7FF7" w:rsidP="004E3AFC">
            <w:pPr>
              <w:numPr>
                <w:ilvl w:val="0"/>
                <w:numId w:val="1"/>
              </w:numPr>
              <w:tabs>
                <w:tab w:val="clear" w:pos="480"/>
              </w:tabs>
              <w:spacing w:line="0" w:lineRule="atLeast"/>
              <w:ind w:left="255" w:hanging="25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當他人贈送禮物時，能心存感激</w:t>
            </w:r>
          </w:p>
          <w:p w:rsidR="001A7FF7" w:rsidRPr="00DA46F9" w:rsidRDefault="001A7FF7" w:rsidP="001A7FF7">
            <w:pPr>
              <w:numPr>
                <w:ilvl w:val="0"/>
                <w:numId w:val="1"/>
              </w:numPr>
              <w:tabs>
                <w:tab w:val="clear" w:pos="480"/>
              </w:tabs>
              <w:spacing w:line="0" w:lineRule="atLeast"/>
              <w:ind w:left="255" w:hanging="25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當教師給予獎勵時，能持續上進追求卓越。</w:t>
            </w:r>
          </w:p>
        </w:tc>
      </w:tr>
    </w:tbl>
    <w:p w:rsidR="007B2602" w:rsidRPr="007B2602" w:rsidRDefault="007B2602">
      <w:pPr>
        <w:rPr>
          <w:rFonts w:hint="eastAsia"/>
        </w:rPr>
        <w:sectPr w:rsidR="007B2602" w:rsidRPr="007B2602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59"/>
        <w:gridCol w:w="4137"/>
      </w:tblGrid>
      <w:tr w:rsidR="007B2602" w:rsidRPr="0008615D" w:rsidTr="00EA01FA">
        <w:tc>
          <w:tcPr>
            <w:tcW w:w="10262" w:type="dxa"/>
            <w:gridSpan w:val="2"/>
            <w:shd w:val="clear" w:color="auto" w:fill="auto"/>
          </w:tcPr>
          <w:p w:rsidR="007B2602" w:rsidRPr="0008615D" w:rsidRDefault="007B2602" w:rsidP="00EA01FA">
            <w:pPr>
              <w:spacing w:line="0" w:lineRule="atLeast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08615D">
              <w:rPr>
                <w:rFonts w:ascii="標楷體" w:eastAsia="標楷體" w:hAnsi="標楷體" w:hint="eastAsia"/>
                <w:noProof/>
                <w:sz w:val="16"/>
                <w:szCs w:val="16"/>
              </w:rPr>
              <w:lastRenderedPageBreak/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2597828</wp:posOffset>
                  </wp:positionH>
                  <wp:positionV relativeFrom="paragraph">
                    <wp:posOffset>241622</wp:posOffset>
                  </wp:positionV>
                  <wp:extent cx="2603037" cy="1952547"/>
                  <wp:effectExtent l="0" t="0" r="6985" b="0"/>
                  <wp:wrapNone/>
                  <wp:docPr id="12" name="圖片 12" descr="IMG_6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G_62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0437" cy="1958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8615D">
              <w:rPr>
                <w:rFonts w:ascii="標楷體" w:eastAsia="標楷體" w:hAnsi="標楷體" w:hint="eastAsia"/>
                <w:sz w:val="32"/>
                <w:szCs w:val="16"/>
              </w:rPr>
              <w:t>情境教育，透過班級牌，養成班級內特色的良好品格</w:t>
            </w:r>
          </w:p>
        </w:tc>
      </w:tr>
      <w:tr w:rsidR="007B2602" w:rsidRPr="007B2602" w:rsidTr="00EA01FA">
        <w:tc>
          <w:tcPr>
            <w:tcW w:w="5131" w:type="dxa"/>
            <w:shd w:val="clear" w:color="auto" w:fill="auto"/>
          </w:tcPr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 w:rsidRPr="0008615D">
              <w:rPr>
                <w:rFonts w:ascii="標楷體" w:eastAsia="標楷體" w:hAnsi="標楷體" w:hint="eastAsia"/>
                <w:noProof/>
                <w:sz w:val="16"/>
                <w:szCs w:val="16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81280</wp:posOffset>
                  </wp:positionV>
                  <wp:extent cx="2339340" cy="1754376"/>
                  <wp:effectExtent l="0" t="0" r="3810" b="0"/>
                  <wp:wrapNone/>
                  <wp:docPr id="11" name="圖片 11" descr="IMG_6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G_63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6436" cy="17596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 w:hint="eastAsia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 w:hint="eastAsia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 w:hint="eastAsia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180092</wp:posOffset>
                  </wp:positionH>
                  <wp:positionV relativeFrom="paragraph">
                    <wp:posOffset>126721</wp:posOffset>
                  </wp:positionV>
                  <wp:extent cx="2417736" cy="1900638"/>
                  <wp:effectExtent l="0" t="0" r="1905" b="4445"/>
                  <wp:wrapNone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9255" cy="1909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31" w:type="dxa"/>
            <w:shd w:val="clear" w:color="auto" w:fill="auto"/>
          </w:tcPr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</w:tr>
      <w:tr w:rsidR="007B2602" w:rsidRPr="0008615D" w:rsidTr="00EA01FA">
        <w:tc>
          <w:tcPr>
            <w:tcW w:w="5131" w:type="dxa"/>
            <w:shd w:val="clear" w:color="auto" w:fill="auto"/>
          </w:tcPr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 w:hint="eastAsia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 w:hint="eastAsia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5131" w:type="dxa"/>
            <w:shd w:val="clear" w:color="auto" w:fill="auto"/>
          </w:tcPr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 w:hint="eastAsia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noProof/>
                <w:sz w:val="16"/>
                <w:szCs w:val="16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50165</wp:posOffset>
                  </wp:positionV>
                  <wp:extent cx="2455955" cy="1691640"/>
                  <wp:effectExtent l="0" t="0" r="1905" b="3810"/>
                  <wp:wrapNone/>
                  <wp:docPr id="9" name="圖片 9" descr="成果報告_200107_0012_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成果報告_200107_0012_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814" b="385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1831" cy="1695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B2602" w:rsidRPr="0008615D" w:rsidTr="00EA01FA">
        <w:tc>
          <w:tcPr>
            <w:tcW w:w="5131" w:type="dxa"/>
            <w:shd w:val="clear" w:color="auto" w:fill="auto"/>
          </w:tcPr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27306</wp:posOffset>
                  </wp:positionH>
                  <wp:positionV relativeFrom="paragraph">
                    <wp:posOffset>98425</wp:posOffset>
                  </wp:positionV>
                  <wp:extent cx="2446020" cy="1305672"/>
                  <wp:effectExtent l="0" t="0" r="0" b="8890"/>
                  <wp:wrapNone/>
                  <wp:docPr id="8" name="圖片 8" descr="成果報告_200107_00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成果報告_200107_00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981" b="439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6637" cy="1311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Default="007B2602" w:rsidP="00EA01FA">
            <w:pPr>
              <w:spacing w:line="0" w:lineRule="atLeast"/>
              <w:rPr>
                <w:rFonts w:ascii="標楷體" w:eastAsia="標楷體" w:hAnsi="標楷體" w:hint="eastAsia"/>
                <w:sz w:val="16"/>
                <w:szCs w:val="16"/>
              </w:rPr>
            </w:pPr>
          </w:p>
          <w:p w:rsidR="007B2602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Default="007B2602" w:rsidP="00EA01FA">
            <w:pPr>
              <w:spacing w:line="0" w:lineRule="atLeast"/>
              <w:rPr>
                <w:rFonts w:ascii="標楷體" w:eastAsia="標楷體" w:hAnsi="標楷體" w:hint="eastAsia"/>
                <w:sz w:val="16"/>
                <w:szCs w:val="16"/>
              </w:rPr>
            </w:pPr>
          </w:p>
          <w:p w:rsidR="007B2602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5131" w:type="dxa"/>
            <w:shd w:val="clear" w:color="auto" w:fill="auto"/>
          </w:tcPr>
          <w:p w:rsidR="007B2602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noProof/>
                <w:sz w:val="16"/>
                <w:szCs w:val="16"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129540</wp:posOffset>
                  </wp:positionH>
                  <wp:positionV relativeFrom="paragraph">
                    <wp:posOffset>70486</wp:posOffset>
                  </wp:positionV>
                  <wp:extent cx="2294494" cy="1905000"/>
                  <wp:effectExtent l="0" t="0" r="0" b="0"/>
                  <wp:wrapNone/>
                  <wp:docPr id="7" name="圖片 7" descr="成果報告_200107_0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成果報告_200107_0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416" b="313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6266" cy="1906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B2602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Default="007B2602" w:rsidP="00EA01FA">
            <w:pPr>
              <w:spacing w:line="0" w:lineRule="atLeast"/>
              <w:rPr>
                <w:rFonts w:ascii="標楷體" w:eastAsia="標楷體" w:hAnsi="標楷體"/>
                <w:sz w:val="16"/>
                <w:szCs w:val="16"/>
              </w:rPr>
            </w:pPr>
          </w:p>
          <w:p w:rsidR="007B2602" w:rsidRPr="0008615D" w:rsidRDefault="007B2602" w:rsidP="00EA01FA">
            <w:pPr>
              <w:spacing w:line="0" w:lineRule="atLeast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</w:tr>
    </w:tbl>
    <w:p w:rsidR="007B2602" w:rsidRDefault="007B2602">
      <w:pPr>
        <w:sectPr w:rsidR="007B2602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DD235B" w:rsidRPr="007B2602" w:rsidRDefault="00DD235B">
      <w:bookmarkStart w:id="0" w:name="_GoBack"/>
      <w:bookmarkEnd w:id="0"/>
    </w:p>
    <w:sectPr w:rsidR="00DD235B" w:rsidRPr="007B260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095" w:rsidRDefault="00DB1095" w:rsidP="004E3AFC">
      <w:r>
        <w:separator/>
      </w:r>
    </w:p>
  </w:endnote>
  <w:endnote w:type="continuationSeparator" w:id="0">
    <w:p w:rsidR="00DB1095" w:rsidRDefault="00DB1095" w:rsidP="004E3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MingUBold-B5">
    <w:altName w:val="Microsoft JhengHei UI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文鼎粗隸">
    <w:altName w:val="微軟正黑體"/>
    <w:charset w:val="88"/>
    <w:family w:val="modern"/>
    <w:pitch w:val="fixed"/>
    <w:sig w:usb0="00000000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095" w:rsidRDefault="00DB1095" w:rsidP="004E3AFC">
      <w:r>
        <w:separator/>
      </w:r>
    </w:p>
  </w:footnote>
  <w:footnote w:type="continuationSeparator" w:id="0">
    <w:p w:rsidR="00DB1095" w:rsidRDefault="00DB1095" w:rsidP="004E3A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E43DBA"/>
    <w:multiLevelType w:val="hybridMultilevel"/>
    <w:tmpl w:val="7C22C8A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9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FCB"/>
    <w:rsid w:val="00083097"/>
    <w:rsid w:val="00117567"/>
    <w:rsid w:val="001A7FF7"/>
    <w:rsid w:val="0036318E"/>
    <w:rsid w:val="003958C2"/>
    <w:rsid w:val="004E3AFC"/>
    <w:rsid w:val="00613B58"/>
    <w:rsid w:val="007B2602"/>
    <w:rsid w:val="008F7CE7"/>
    <w:rsid w:val="00994FCB"/>
    <w:rsid w:val="00B12FB0"/>
    <w:rsid w:val="00BF521A"/>
    <w:rsid w:val="00C126AC"/>
    <w:rsid w:val="00D719C5"/>
    <w:rsid w:val="00DB1095"/>
    <w:rsid w:val="00DD235B"/>
    <w:rsid w:val="00E12623"/>
    <w:rsid w:val="00E77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B7E0AB"/>
  <w15:chartTrackingRefBased/>
  <w15:docId w15:val="{3276B1CF-7802-4FD8-A2D5-AC220FC27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AFC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BF521A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BF521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BF521A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BF521A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BF521A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"/>
    <w:next w:val="a"/>
    <w:link w:val="60"/>
    <w:semiHidden/>
    <w:unhideWhenUsed/>
    <w:qFormat/>
    <w:locked/>
    <w:rsid w:val="00BF521A"/>
    <w:pPr>
      <w:keepNext/>
      <w:spacing w:line="720" w:lineRule="auto"/>
      <w:ind w:leftChars="200" w:left="200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paragraph" w:styleId="7">
    <w:name w:val="heading 7"/>
    <w:basedOn w:val="a"/>
    <w:next w:val="a"/>
    <w:link w:val="70"/>
    <w:semiHidden/>
    <w:unhideWhenUsed/>
    <w:qFormat/>
    <w:locked/>
    <w:rsid w:val="00BF521A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BF521A"/>
    <w:pPr>
      <w:keepNext/>
      <w:spacing w:line="720" w:lineRule="auto"/>
      <w:ind w:leftChars="400" w:left="400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"/>
    <w:next w:val="a"/>
    <w:link w:val="90"/>
    <w:semiHidden/>
    <w:unhideWhenUsed/>
    <w:qFormat/>
    <w:locked/>
    <w:rsid w:val="00BF521A"/>
    <w:pPr>
      <w:keepNext/>
      <w:spacing w:line="720" w:lineRule="auto"/>
      <w:ind w:leftChars="400" w:left="400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BF521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semiHidden/>
    <w:rsid w:val="00BF521A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30">
    <w:name w:val="標題 3 字元"/>
    <w:basedOn w:val="a0"/>
    <w:link w:val="3"/>
    <w:semiHidden/>
    <w:rsid w:val="00BF521A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40">
    <w:name w:val="標題 4 字元"/>
    <w:basedOn w:val="a0"/>
    <w:link w:val="4"/>
    <w:semiHidden/>
    <w:rsid w:val="00BF521A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50">
    <w:name w:val="標題 5 字元"/>
    <w:basedOn w:val="a0"/>
    <w:link w:val="5"/>
    <w:semiHidden/>
    <w:rsid w:val="00BF521A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60">
    <w:name w:val="標題 6 字元"/>
    <w:basedOn w:val="a0"/>
    <w:link w:val="6"/>
    <w:semiHidden/>
    <w:rsid w:val="00BF521A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70">
    <w:name w:val="標題 7 字元"/>
    <w:basedOn w:val="a0"/>
    <w:link w:val="7"/>
    <w:semiHidden/>
    <w:rsid w:val="00BF521A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80">
    <w:name w:val="標題 8 字元"/>
    <w:basedOn w:val="a0"/>
    <w:link w:val="8"/>
    <w:semiHidden/>
    <w:rsid w:val="00BF521A"/>
    <w:rPr>
      <w:rFonts w:asciiTheme="majorHAnsi" w:eastAsiaTheme="majorEastAsia" w:hAnsiTheme="majorHAnsi" w:cstheme="majorBidi"/>
      <w:kern w:val="2"/>
      <w:sz w:val="36"/>
      <w:szCs w:val="36"/>
    </w:rPr>
  </w:style>
  <w:style w:type="character" w:customStyle="1" w:styleId="90">
    <w:name w:val="標題 9 字元"/>
    <w:basedOn w:val="a0"/>
    <w:link w:val="9"/>
    <w:semiHidden/>
    <w:rsid w:val="00BF521A"/>
    <w:rPr>
      <w:rFonts w:asciiTheme="majorHAnsi" w:eastAsiaTheme="majorEastAsia" w:hAnsiTheme="majorHAnsi" w:cstheme="majorBidi"/>
      <w:kern w:val="2"/>
      <w:sz w:val="36"/>
      <w:szCs w:val="36"/>
    </w:rPr>
  </w:style>
  <w:style w:type="paragraph" w:styleId="a3">
    <w:name w:val="caption"/>
    <w:basedOn w:val="a"/>
    <w:next w:val="a"/>
    <w:semiHidden/>
    <w:unhideWhenUsed/>
    <w:qFormat/>
    <w:locked/>
    <w:rsid w:val="00BF521A"/>
    <w:rPr>
      <w:sz w:val="20"/>
    </w:rPr>
  </w:style>
  <w:style w:type="paragraph" w:styleId="a4">
    <w:name w:val="Title"/>
    <w:basedOn w:val="a"/>
    <w:next w:val="a"/>
    <w:link w:val="a5"/>
    <w:qFormat/>
    <w:locked/>
    <w:rsid w:val="00BF521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5">
    <w:name w:val="標題 字元"/>
    <w:basedOn w:val="a0"/>
    <w:link w:val="a4"/>
    <w:rsid w:val="00BF521A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paragraph" w:styleId="a6">
    <w:name w:val="Subtitle"/>
    <w:basedOn w:val="a"/>
    <w:next w:val="a"/>
    <w:link w:val="a7"/>
    <w:qFormat/>
    <w:locked/>
    <w:rsid w:val="00BF521A"/>
    <w:pPr>
      <w:spacing w:after="60"/>
      <w:jc w:val="center"/>
      <w:outlineLvl w:val="1"/>
    </w:pPr>
    <w:rPr>
      <w:rFonts w:asciiTheme="minorHAnsi" w:eastAsiaTheme="minorEastAsia" w:hAnsiTheme="minorHAnsi" w:cstheme="minorBidi"/>
    </w:rPr>
  </w:style>
  <w:style w:type="character" w:customStyle="1" w:styleId="a7">
    <w:name w:val="副標題 字元"/>
    <w:basedOn w:val="a0"/>
    <w:link w:val="a6"/>
    <w:rsid w:val="00BF521A"/>
    <w:rPr>
      <w:rFonts w:asciiTheme="minorHAnsi" w:eastAsiaTheme="minorEastAsia" w:hAnsiTheme="minorHAnsi" w:cstheme="minorBidi"/>
      <w:kern w:val="2"/>
      <w:sz w:val="24"/>
      <w:szCs w:val="24"/>
    </w:rPr>
  </w:style>
  <w:style w:type="character" w:styleId="a8">
    <w:name w:val="Strong"/>
    <w:basedOn w:val="a0"/>
    <w:qFormat/>
    <w:locked/>
    <w:rsid w:val="00BF521A"/>
    <w:rPr>
      <w:b/>
      <w:bCs/>
    </w:rPr>
  </w:style>
  <w:style w:type="character" w:styleId="a9">
    <w:name w:val="Emphasis"/>
    <w:basedOn w:val="a0"/>
    <w:qFormat/>
    <w:locked/>
    <w:rsid w:val="00BF521A"/>
    <w:rPr>
      <w:i/>
      <w:iCs/>
    </w:rPr>
  </w:style>
  <w:style w:type="paragraph" w:styleId="aa">
    <w:name w:val="No Spacing"/>
    <w:uiPriority w:val="1"/>
    <w:qFormat/>
    <w:rsid w:val="00BF521A"/>
    <w:pPr>
      <w:widowControl w:val="0"/>
    </w:pPr>
    <w:rPr>
      <w:rFonts w:ascii="Times New Roman" w:hAnsi="Times New Roman"/>
      <w:kern w:val="2"/>
      <w:sz w:val="24"/>
    </w:rPr>
  </w:style>
  <w:style w:type="paragraph" w:styleId="ab">
    <w:name w:val="Quote"/>
    <w:basedOn w:val="a"/>
    <w:next w:val="a"/>
    <w:link w:val="ac"/>
    <w:uiPriority w:val="29"/>
    <w:qFormat/>
    <w:rsid w:val="00BF521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c">
    <w:name w:val="引文 字元"/>
    <w:basedOn w:val="a0"/>
    <w:link w:val="ab"/>
    <w:uiPriority w:val="29"/>
    <w:rsid w:val="00BF521A"/>
    <w:rPr>
      <w:rFonts w:ascii="Times New Roman" w:hAnsi="Times New Roman"/>
      <w:i/>
      <w:iCs/>
      <w:color w:val="404040" w:themeColor="text1" w:themeTint="BF"/>
      <w:kern w:val="2"/>
      <w:sz w:val="24"/>
    </w:rPr>
  </w:style>
  <w:style w:type="paragraph" w:styleId="ad">
    <w:name w:val="Intense Quote"/>
    <w:basedOn w:val="a"/>
    <w:next w:val="a"/>
    <w:link w:val="ae"/>
    <w:uiPriority w:val="30"/>
    <w:qFormat/>
    <w:rsid w:val="00BF521A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ae">
    <w:name w:val="鮮明引文 字元"/>
    <w:basedOn w:val="a0"/>
    <w:link w:val="ad"/>
    <w:uiPriority w:val="30"/>
    <w:rsid w:val="00BF521A"/>
    <w:rPr>
      <w:rFonts w:ascii="Times New Roman" w:hAnsi="Times New Roman"/>
      <w:i/>
      <w:iCs/>
      <w:color w:val="4F81BD" w:themeColor="accent1"/>
      <w:kern w:val="2"/>
      <w:sz w:val="24"/>
    </w:rPr>
  </w:style>
  <w:style w:type="character" w:styleId="af">
    <w:name w:val="Subtle Emphasis"/>
    <w:basedOn w:val="a0"/>
    <w:uiPriority w:val="19"/>
    <w:qFormat/>
    <w:rsid w:val="00BF521A"/>
    <w:rPr>
      <w:i/>
      <w:iCs/>
      <w:color w:val="404040" w:themeColor="text1" w:themeTint="BF"/>
    </w:rPr>
  </w:style>
  <w:style w:type="character" w:styleId="af0">
    <w:name w:val="Intense Emphasis"/>
    <w:basedOn w:val="a0"/>
    <w:uiPriority w:val="21"/>
    <w:qFormat/>
    <w:rsid w:val="00BF521A"/>
    <w:rPr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BF521A"/>
    <w:rPr>
      <w:smallCaps/>
      <w:color w:val="5A5A5A" w:themeColor="text1" w:themeTint="A5"/>
    </w:rPr>
  </w:style>
  <w:style w:type="character" w:styleId="af2">
    <w:name w:val="Intense Reference"/>
    <w:basedOn w:val="a0"/>
    <w:uiPriority w:val="32"/>
    <w:qFormat/>
    <w:rsid w:val="00BF521A"/>
    <w:rPr>
      <w:b/>
      <w:bCs/>
      <w:smallCaps/>
      <w:color w:val="4F81BD" w:themeColor="accent1"/>
      <w:spacing w:val="5"/>
    </w:rPr>
  </w:style>
  <w:style w:type="character" w:styleId="af3">
    <w:name w:val="Book Title"/>
    <w:basedOn w:val="a0"/>
    <w:uiPriority w:val="33"/>
    <w:qFormat/>
    <w:rsid w:val="00BF521A"/>
    <w:rPr>
      <w:b/>
      <w:bCs/>
      <w:i/>
      <w:iC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BF521A"/>
    <w:pPr>
      <w:outlineLvl w:val="9"/>
    </w:pPr>
  </w:style>
  <w:style w:type="paragraph" w:styleId="af5">
    <w:name w:val="List Paragraph"/>
    <w:basedOn w:val="a"/>
    <w:uiPriority w:val="34"/>
    <w:qFormat/>
    <w:rsid w:val="00C126AC"/>
    <w:pPr>
      <w:ind w:leftChars="200" w:left="480"/>
    </w:pPr>
  </w:style>
  <w:style w:type="paragraph" w:styleId="af6">
    <w:name w:val="header"/>
    <w:basedOn w:val="a"/>
    <w:link w:val="af7"/>
    <w:uiPriority w:val="99"/>
    <w:unhideWhenUsed/>
    <w:rsid w:val="004E3AF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7">
    <w:name w:val="頁首 字元"/>
    <w:basedOn w:val="a0"/>
    <w:link w:val="af6"/>
    <w:uiPriority w:val="99"/>
    <w:rsid w:val="004E3AFC"/>
    <w:rPr>
      <w:rFonts w:ascii="Times New Roman" w:hAnsi="Times New Roman"/>
      <w:kern w:val="2"/>
    </w:rPr>
  </w:style>
  <w:style w:type="paragraph" w:styleId="af8">
    <w:name w:val="footer"/>
    <w:basedOn w:val="a"/>
    <w:link w:val="af9"/>
    <w:uiPriority w:val="99"/>
    <w:unhideWhenUsed/>
    <w:rsid w:val="004E3AF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9">
    <w:name w:val="頁尾 字元"/>
    <w:basedOn w:val="a0"/>
    <w:link w:val="af8"/>
    <w:uiPriority w:val="99"/>
    <w:rsid w:val="004E3AFC"/>
    <w:rPr>
      <w:rFonts w:ascii="Times New Roman" w:hAnsi="Times New Roman"/>
      <w:kern w:val="2"/>
    </w:rPr>
  </w:style>
  <w:style w:type="paragraph" w:styleId="Web">
    <w:name w:val="Normal (Web)"/>
    <w:basedOn w:val="a"/>
    <w:link w:val="Web0"/>
    <w:rsid w:val="004E3AF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fa">
    <w:name w:val="Table Grid"/>
    <w:basedOn w:val="a1"/>
    <w:rsid w:val="004E3AFC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eb0">
    <w:name w:val="內文 (Web) 字元"/>
    <w:basedOn w:val="a0"/>
    <w:link w:val="Web"/>
    <w:rsid w:val="004E3AFC"/>
    <w:rPr>
      <w:rFonts w:ascii="新細明體" w:hAnsi="新細明體" w:cs="新細明體"/>
      <w:sz w:val="24"/>
      <w:szCs w:val="24"/>
    </w:rPr>
  </w:style>
  <w:style w:type="paragraph" w:customStyle="1" w:styleId="afb">
    <w:name w:val="字元 字元 字元 字元"/>
    <w:basedOn w:val="a"/>
    <w:rsid w:val="004E3AFC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21">
    <w:name w:val="Body Text Indent 2"/>
    <w:basedOn w:val="a"/>
    <w:link w:val="22"/>
    <w:rsid w:val="004E3AFC"/>
    <w:pPr>
      <w:spacing w:after="120" w:line="480" w:lineRule="auto"/>
      <w:ind w:leftChars="200" w:left="480"/>
    </w:pPr>
  </w:style>
  <w:style w:type="character" w:customStyle="1" w:styleId="22">
    <w:name w:val="本文縮排 2 字元"/>
    <w:basedOn w:val="a0"/>
    <w:link w:val="21"/>
    <w:rsid w:val="004E3AFC"/>
    <w:rPr>
      <w:rFonts w:ascii="Times New Roman" w:hAnsi="Times New Roman"/>
      <w:kern w:val="2"/>
      <w:sz w:val="24"/>
      <w:szCs w:val="24"/>
    </w:rPr>
  </w:style>
  <w:style w:type="character" w:styleId="afc">
    <w:name w:val="annotation reference"/>
    <w:basedOn w:val="a0"/>
    <w:uiPriority w:val="99"/>
    <w:semiHidden/>
    <w:unhideWhenUsed/>
    <w:rsid w:val="00B12FB0"/>
    <w:rPr>
      <w:sz w:val="18"/>
      <w:szCs w:val="18"/>
    </w:rPr>
  </w:style>
  <w:style w:type="paragraph" w:styleId="afd">
    <w:name w:val="annotation text"/>
    <w:basedOn w:val="a"/>
    <w:link w:val="afe"/>
    <w:uiPriority w:val="99"/>
    <w:semiHidden/>
    <w:unhideWhenUsed/>
    <w:rsid w:val="00B12FB0"/>
  </w:style>
  <w:style w:type="character" w:customStyle="1" w:styleId="afe">
    <w:name w:val="註解文字 字元"/>
    <w:basedOn w:val="a0"/>
    <w:link w:val="afd"/>
    <w:uiPriority w:val="99"/>
    <w:semiHidden/>
    <w:rsid w:val="00B12FB0"/>
    <w:rPr>
      <w:rFonts w:ascii="Times New Roman" w:hAnsi="Times New Roman"/>
      <w:kern w:val="2"/>
      <w:sz w:val="24"/>
      <w:szCs w:val="24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B12FB0"/>
    <w:rPr>
      <w:b/>
      <w:bCs/>
    </w:rPr>
  </w:style>
  <w:style w:type="character" w:customStyle="1" w:styleId="aff0">
    <w:name w:val="註解主旨 字元"/>
    <w:basedOn w:val="afe"/>
    <w:link w:val="aff"/>
    <w:uiPriority w:val="99"/>
    <w:semiHidden/>
    <w:rsid w:val="00B12FB0"/>
    <w:rPr>
      <w:rFonts w:ascii="Times New Roman" w:hAnsi="Times New Roman"/>
      <w:b/>
      <w:bCs/>
      <w:kern w:val="2"/>
      <w:sz w:val="24"/>
      <w:szCs w:val="24"/>
    </w:rPr>
  </w:style>
  <w:style w:type="paragraph" w:styleId="aff1">
    <w:name w:val="Balloon Text"/>
    <w:basedOn w:val="a"/>
    <w:link w:val="aff2"/>
    <w:uiPriority w:val="99"/>
    <w:semiHidden/>
    <w:unhideWhenUsed/>
    <w:rsid w:val="00B12F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B12FB0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Default">
    <w:name w:val="Default"/>
    <w:rsid w:val="008F7CE7"/>
    <w:pPr>
      <w:widowControl w:val="0"/>
      <w:autoSpaceDE w:val="0"/>
      <w:autoSpaceDN w:val="0"/>
      <w:adjustRightInd w:val="0"/>
    </w:pPr>
    <w:rPr>
      <w:rFonts w:ascii="DFMingUBold-B5" w:eastAsia="DFMingUBold-B5" w:cs="DFMingUBold-B5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7</Pages>
  <Words>382</Words>
  <Characters>2179</Characters>
  <Application>Microsoft Office Word</Application>
  <DocSecurity>0</DocSecurity>
  <Lines>18</Lines>
  <Paragraphs>5</Paragraphs>
  <ScaleCrop>false</ScaleCrop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2020-01-07T05:37:00Z</dcterms:created>
  <dcterms:modified xsi:type="dcterms:W3CDTF">2020-01-07T08:55:00Z</dcterms:modified>
</cp:coreProperties>
</file>